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6A17D83D"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6E4C68B7">
                <wp:simplePos x="0" y="0"/>
                <wp:positionH relativeFrom="column">
                  <wp:posOffset>7096126</wp:posOffset>
                </wp:positionH>
                <wp:positionV relativeFrom="paragraph">
                  <wp:posOffset>161925</wp:posOffset>
                </wp:positionV>
                <wp:extent cx="25908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90800" cy="590550"/>
                        </a:xfrm>
                        <a:prstGeom prst="rect">
                          <a:avLst/>
                        </a:prstGeom>
                        <a:solidFill>
                          <a:schemeClr val="lt1"/>
                        </a:solidFill>
                        <a:ln w="6350">
                          <a:solidFill>
                            <a:prstClr val="black"/>
                          </a:solidFill>
                        </a:ln>
                      </wps:spPr>
                      <wps:txbx>
                        <w:txbxContent>
                          <w:p w14:paraId="2336CCE5" w14:textId="3D192BF6"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51511">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w:t>
                            </w:r>
                            <w:r w:rsidR="00351511">
                              <w:rPr>
                                <w:rFonts w:ascii="Abadi Extra Light" w:hAnsi="Abadi Extra Light"/>
                                <w:color w:val="323E4F" w:themeColor="text2" w:themeShade="BF"/>
                                <w:sz w:val="24"/>
                                <w:szCs w:val="24"/>
                              </w:rPr>
                              <w:t>23</w:t>
                            </w:r>
                            <w:r>
                              <w:rPr>
                                <w:rFonts w:ascii="Abadi Extra Light" w:hAnsi="Abadi Extra Light"/>
                                <w:color w:val="323E4F" w:themeColor="text2" w:themeShade="BF"/>
                                <w:sz w:val="24"/>
                                <w:szCs w:val="24"/>
                              </w:rPr>
                              <w:t>/</w:t>
                            </w:r>
                            <w:r w:rsidR="00351511">
                              <w:rPr>
                                <w:rFonts w:ascii="Abadi Extra Light" w:hAnsi="Abadi Extra Light"/>
                                <w:color w:val="323E4F" w:themeColor="text2" w:themeShade="BF"/>
                                <w:sz w:val="24"/>
                                <w:szCs w:val="24"/>
                              </w:rPr>
                              <w:t>0016</w:t>
                            </w:r>
                          </w:p>
                          <w:p w14:paraId="085F29E3" w14:textId="3DB0248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351511">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351511">
                              <w:rPr>
                                <w:rFonts w:ascii="Abadi Extra Light" w:hAnsi="Abadi Extra Light"/>
                                <w:color w:val="323E4F" w:themeColor="text2" w:themeShade="BF"/>
                                <w:sz w:val="24"/>
                                <w:szCs w:val="24"/>
                              </w:rPr>
                              <w:t>04</w:t>
                            </w:r>
                            <w:r>
                              <w:rPr>
                                <w:rFonts w:ascii="Abadi Extra Light" w:hAnsi="Abadi Extra Light"/>
                                <w:color w:val="323E4F" w:themeColor="text2" w:themeShade="BF"/>
                                <w:sz w:val="24"/>
                                <w:szCs w:val="24"/>
                              </w:rPr>
                              <w:t>/20</w:t>
                            </w:r>
                            <w:r w:rsidR="00351511">
                              <w:rPr>
                                <w:rFonts w:ascii="Abadi Extra Light" w:hAnsi="Abadi Extra Light"/>
                                <w:color w:val="323E4F" w:themeColor="text2" w:themeShade="BF"/>
                                <w:sz w:val="24"/>
                                <w:szCs w:val="24"/>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8.75pt;margin-top:12.75pt;width:204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" fillcolor="white [3201]" strokeweight=".5pt">
                <v:textbox>
                  <w:txbxContent>
                    <w:p w14:paraId="2336CCE5" w14:textId="3D192BF6"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51511">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w:t>
                      </w:r>
                      <w:r w:rsidR="00351511">
                        <w:rPr>
                          <w:rFonts w:ascii="Abadi Extra Light" w:hAnsi="Abadi Extra Light"/>
                          <w:color w:val="323E4F" w:themeColor="text2" w:themeShade="BF"/>
                          <w:sz w:val="24"/>
                          <w:szCs w:val="24"/>
                        </w:rPr>
                        <w:t>23</w:t>
                      </w:r>
                      <w:r>
                        <w:rPr>
                          <w:rFonts w:ascii="Abadi Extra Light" w:hAnsi="Abadi Extra Light"/>
                          <w:color w:val="323E4F" w:themeColor="text2" w:themeShade="BF"/>
                          <w:sz w:val="24"/>
                          <w:szCs w:val="24"/>
                        </w:rPr>
                        <w:t>/</w:t>
                      </w:r>
                      <w:r w:rsidR="00351511">
                        <w:rPr>
                          <w:rFonts w:ascii="Abadi Extra Light" w:hAnsi="Abadi Extra Light"/>
                          <w:color w:val="323E4F" w:themeColor="text2" w:themeShade="BF"/>
                          <w:sz w:val="24"/>
                          <w:szCs w:val="24"/>
                        </w:rPr>
                        <w:t>0016</w:t>
                      </w:r>
                    </w:p>
                    <w:p w14:paraId="085F29E3" w14:textId="3DB0248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351511">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351511">
                        <w:rPr>
                          <w:rFonts w:ascii="Abadi Extra Light" w:hAnsi="Abadi Extra Light"/>
                          <w:color w:val="323E4F" w:themeColor="text2" w:themeShade="BF"/>
                          <w:sz w:val="24"/>
                          <w:szCs w:val="24"/>
                        </w:rPr>
                        <w:t>04</w:t>
                      </w:r>
                      <w:r>
                        <w:rPr>
                          <w:rFonts w:ascii="Abadi Extra Light" w:hAnsi="Abadi Extra Light"/>
                          <w:color w:val="323E4F" w:themeColor="text2" w:themeShade="BF"/>
                          <w:sz w:val="24"/>
                          <w:szCs w:val="24"/>
                        </w:rPr>
                        <w:t>/20</w:t>
                      </w:r>
                      <w:r w:rsidR="00351511">
                        <w:rPr>
                          <w:rFonts w:ascii="Abadi Extra Light" w:hAnsi="Abadi Extra Light"/>
                          <w:color w:val="323E4F" w:themeColor="text2" w:themeShade="BF"/>
                          <w:sz w:val="24"/>
                          <w:szCs w:val="24"/>
                        </w:rPr>
                        <w:t>23</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F7E7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A0496D">
        <w:rPr>
          <w:noProof/>
        </w:rPr>
        <w:drawing>
          <wp:inline distT="0" distB="0" distL="0" distR="0" wp14:anchorId="2FCF9446" wp14:editId="73FD243C">
            <wp:extent cx="2965842" cy="790514"/>
            <wp:effectExtent l="0" t="0" r="0" b="0"/>
            <wp:docPr id="2098765855" name="Picture 209876585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65855" name="Picture 2098765855"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3184" cy="795136"/>
                    </a:xfrm>
                    <a:prstGeom prst="rect">
                      <a:avLst/>
                    </a:prstGeom>
                    <a:noFill/>
                    <a:ln>
                      <a:noFill/>
                    </a:ln>
                  </pic:spPr>
                </pic:pic>
              </a:graphicData>
            </a:graphic>
          </wp:inline>
        </w:drawing>
      </w:r>
    </w:p>
    <w:p w14:paraId="75AFB309" w14:textId="051E6FB5" w:rsidR="00681A80" w:rsidRPr="00512CC4" w:rsidRDefault="009C6D60" w:rsidP="00681A80">
      <w:pPr>
        <w:pStyle w:val="Heading1"/>
        <w:rPr>
          <w:color w:val="000000"/>
          <w:sz w:val="27"/>
          <w:szCs w:val="27"/>
        </w:rPr>
      </w:pPr>
      <w:r w:rsidRPr="00117B66">
        <w:t>JOB TITLE</w:t>
      </w:r>
      <w:r w:rsidR="00314866">
        <w:tab/>
      </w:r>
      <w:r w:rsidR="00681A80" w:rsidRPr="00512CC4">
        <w:t>Trainee Clinical Scientist</w:t>
      </w:r>
      <w:r w:rsidR="00681A80" w:rsidRPr="00117B66">
        <w:tab/>
      </w:r>
    </w:p>
    <w:p w14:paraId="1712A23D" w14:textId="4E644BE4" w:rsidR="00441C89" w:rsidRPr="00FC4F16" w:rsidRDefault="00FC4F16" w:rsidP="00117B66">
      <w:pPr>
        <w:pStyle w:val="Heading1"/>
      </w:pPr>
      <w:bookmarkStart w:id="0" w:name="_Hlk172633081"/>
      <w:r w:rsidRPr="00117B66">
        <w:t>BAND</w:t>
      </w:r>
      <w:bookmarkEnd w:id="0"/>
      <w:r w:rsidR="00314866">
        <w:tab/>
      </w:r>
      <w:r w:rsidR="00314866">
        <w:tab/>
        <w:t>6</w:t>
      </w:r>
      <w:r w:rsidR="00A44ADB" w:rsidRPr="00FC4F16">
        <w:t xml:space="preserve"> </w:t>
      </w:r>
      <w:r w:rsidR="009C6D60" w:rsidRPr="00FC4F16">
        <w:tab/>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50CB9C53" w14:textId="77777777" w:rsidR="00314866" w:rsidRDefault="00314866" w:rsidP="00314866">
            <w:pPr>
              <w:rPr>
                <w:rFonts w:ascii="Arial" w:hAnsi="Arial" w:cs="Arial"/>
                <w:sz w:val="24"/>
                <w:szCs w:val="24"/>
              </w:rPr>
            </w:pPr>
            <w:r w:rsidRPr="00491F7D">
              <w:rPr>
                <w:rFonts w:ascii="Arial" w:hAnsi="Arial" w:cs="Arial"/>
                <w:sz w:val="24"/>
                <w:szCs w:val="24"/>
              </w:rPr>
              <w:t xml:space="preserve">The Trainee Clinical Scientist will be employed by the host organisation for a fixed term of three years. During this time, they will work through a work-based programme of </w:t>
            </w:r>
            <w:r>
              <w:rPr>
                <w:rFonts w:ascii="Arial" w:hAnsi="Arial" w:cs="Arial"/>
                <w:sz w:val="24"/>
                <w:szCs w:val="24"/>
              </w:rPr>
              <w:t>learning that is specific to the chosen specialism</w:t>
            </w:r>
            <w:r w:rsidRPr="00491F7D">
              <w:rPr>
                <w:rFonts w:ascii="Arial" w:hAnsi="Arial" w:cs="Arial"/>
                <w:sz w:val="24"/>
                <w:szCs w:val="24"/>
              </w:rPr>
              <w:t xml:space="preserve">. This will be combined with an academic programme at masters (MSc) level over the three-year period. </w:t>
            </w:r>
          </w:p>
          <w:p w14:paraId="2E38F4DE" w14:textId="77777777" w:rsidR="00314866" w:rsidRDefault="00314866" w:rsidP="00314866">
            <w:pPr>
              <w:rPr>
                <w:rFonts w:ascii="Arial" w:hAnsi="Arial" w:cs="Arial"/>
                <w:sz w:val="24"/>
                <w:szCs w:val="24"/>
              </w:rPr>
            </w:pPr>
          </w:p>
          <w:p w14:paraId="5A16C4E2" w14:textId="77777777" w:rsidR="00314866" w:rsidRDefault="00314866" w:rsidP="00314866">
            <w:pPr>
              <w:rPr>
                <w:rFonts w:ascii="Arial" w:hAnsi="Arial" w:cs="Arial"/>
                <w:sz w:val="24"/>
                <w:szCs w:val="24"/>
              </w:rPr>
            </w:pPr>
            <w:r w:rsidRPr="00491F7D">
              <w:rPr>
                <w:rFonts w:ascii="Arial" w:hAnsi="Arial" w:cs="Arial"/>
                <w:sz w:val="24"/>
                <w:szCs w:val="24"/>
              </w:rPr>
              <w:t>The first part of the academic programme will introduce the basic science and theoretical background of the rotational disciplines and their application in clinical science within health, as well as providing an introduction to healthcare services and values. The master’s degree includes a research project within year 2/3.</w:t>
            </w:r>
            <w:r>
              <w:rPr>
                <w:rFonts w:ascii="Arial" w:hAnsi="Arial" w:cs="Arial"/>
                <w:sz w:val="24"/>
                <w:szCs w:val="24"/>
              </w:rPr>
              <w:t xml:space="preserve"> The work-based programme will extend across all 3 years, led by the host NHS training centre with monitoring and end of programme assessment by the National School for Healthcare Science.</w:t>
            </w:r>
          </w:p>
          <w:p w14:paraId="368C02F2" w14:textId="77777777" w:rsidR="00314866" w:rsidRDefault="00314866" w:rsidP="00314866">
            <w:pPr>
              <w:rPr>
                <w:rFonts w:ascii="Arial" w:hAnsi="Arial" w:cs="Arial"/>
                <w:sz w:val="24"/>
                <w:szCs w:val="24"/>
              </w:rPr>
            </w:pPr>
          </w:p>
          <w:p w14:paraId="3459C685" w14:textId="77777777" w:rsidR="00314866" w:rsidRDefault="00314866" w:rsidP="00314866">
            <w:pPr>
              <w:rPr>
                <w:rFonts w:ascii="Arial" w:hAnsi="Arial" w:cs="Arial"/>
                <w:sz w:val="24"/>
                <w:szCs w:val="24"/>
              </w:rPr>
            </w:pPr>
            <w:r w:rsidRPr="00491F7D">
              <w:rPr>
                <w:rFonts w:ascii="Arial" w:hAnsi="Arial" w:cs="Arial"/>
                <w:sz w:val="24"/>
                <w:szCs w:val="24"/>
              </w:rPr>
              <w:t>In conjunction with, and supported by, the designated Training Coordinator/Officer, the Trainee Clinical Scientist will be responsible for their own progression through the training programme. This will include completing the learning outcomes as outlined in the Learning Guides, progressing through a mixture of work-based competence and experience in NHS scientific departments and undertaking the complementary academic master’s programme at the designated Higher Education Institution.</w:t>
            </w:r>
          </w:p>
          <w:p w14:paraId="7A8F73E8" w14:textId="77777777" w:rsidR="00945D9A" w:rsidRPr="00FC4F16" w:rsidRDefault="00945D9A" w:rsidP="003E0FF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15E1E3E6" w:rsidR="00945D9A" w:rsidRPr="00C2036D" w:rsidRDefault="00945D9A" w:rsidP="005203F9">
            <w:pPr>
              <w:pStyle w:val="Heading3"/>
              <w:rPr>
                <w:b w:val="0"/>
                <w:bCs w:val="0"/>
              </w:rPr>
            </w:pPr>
            <w:r w:rsidRPr="005203F9">
              <w:t>Reporting:</w:t>
            </w:r>
            <w:r w:rsidR="00117B66" w:rsidRPr="005203F9">
              <w:t xml:space="preserve">  </w:t>
            </w:r>
            <w:r w:rsidR="00C2036D">
              <w:fldChar w:fldCharType="begin">
                <w:ffData>
                  <w:name w:val="Text1"/>
                  <w:enabled/>
                  <w:calcOnExit w:val="0"/>
                  <w:textInput/>
                </w:ffData>
              </w:fldChar>
            </w:r>
            <w:bookmarkStart w:id="1" w:name="Text1"/>
            <w:r w:rsidR="00C2036D">
              <w:instrText xml:space="preserve"> FORMTEXT </w:instrText>
            </w:r>
            <w:r w:rsidR="00C2036D">
              <w:fldChar w:fldCharType="separate"/>
            </w:r>
            <w:r w:rsidR="00C2036D">
              <w:rPr>
                <w:noProof/>
              </w:rPr>
              <w:t> </w:t>
            </w:r>
            <w:r w:rsidR="00C2036D">
              <w:rPr>
                <w:noProof/>
              </w:rPr>
              <w:t> </w:t>
            </w:r>
            <w:r w:rsidR="00C2036D">
              <w:rPr>
                <w:noProof/>
              </w:rPr>
              <w:t> </w:t>
            </w:r>
            <w:r w:rsidR="00C2036D">
              <w:rPr>
                <w:noProof/>
              </w:rPr>
              <w:t> </w:t>
            </w:r>
            <w:r w:rsidR="00C2036D">
              <w:rPr>
                <w:noProof/>
              </w:rPr>
              <w:t> </w:t>
            </w:r>
            <w:r w:rsidR="00C2036D">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62E1F723" w:rsidR="00945D9A" w:rsidRPr="00C2036D" w:rsidRDefault="00945D9A" w:rsidP="005203F9">
            <w:pPr>
              <w:pStyle w:val="Heading3"/>
              <w:rPr>
                <w:b w:val="0"/>
                <w:bCs w:val="0"/>
              </w:rPr>
            </w:pPr>
            <w:r w:rsidRPr="005203F9">
              <w:t>Accountable:</w:t>
            </w:r>
            <w:r w:rsidR="00117B66" w:rsidRPr="005203F9">
              <w:t xml:space="preserve">  </w:t>
            </w:r>
            <w:r w:rsidR="00C2036D">
              <w:fldChar w:fldCharType="begin">
                <w:ffData>
                  <w:name w:val="Text2"/>
                  <w:enabled/>
                  <w:calcOnExit w:val="0"/>
                  <w:textInput/>
                </w:ffData>
              </w:fldChar>
            </w:r>
            <w:bookmarkStart w:id="2" w:name="Text2"/>
            <w:r w:rsidR="00C2036D">
              <w:instrText xml:space="preserve"> FORMTEXT </w:instrText>
            </w:r>
            <w:r w:rsidR="00C2036D">
              <w:fldChar w:fldCharType="separate"/>
            </w:r>
            <w:r w:rsidR="00C2036D">
              <w:rPr>
                <w:noProof/>
              </w:rPr>
              <w:t> </w:t>
            </w:r>
            <w:r w:rsidR="00C2036D">
              <w:rPr>
                <w:noProof/>
              </w:rPr>
              <w:t> </w:t>
            </w:r>
            <w:r w:rsidR="00C2036D">
              <w:rPr>
                <w:noProof/>
              </w:rPr>
              <w:t> </w:t>
            </w:r>
            <w:r w:rsidR="00C2036D">
              <w:rPr>
                <w:noProof/>
              </w:rPr>
              <w:t> </w:t>
            </w:r>
            <w:r w:rsidR="00C2036D">
              <w:rPr>
                <w:noProof/>
              </w:rPr>
              <w:t> </w:t>
            </w:r>
            <w:r w:rsidR="00C2036D">
              <w:fldChar w:fldCharType="end"/>
            </w:r>
            <w:bookmarkEnd w:id="2"/>
          </w:p>
        </w:tc>
        <w:tc>
          <w:tcPr>
            <w:tcW w:w="1666" w:type="pct"/>
            <w:shd w:val="clear" w:color="auto" w:fill="auto"/>
            <w:tcMar>
              <w:top w:w="57" w:type="dxa"/>
              <w:bottom w:w="57" w:type="dxa"/>
            </w:tcMar>
          </w:tcPr>
          <w:p w14:paraId="5EEEFD2A" w14:textId="00F2333A" w:rsidR="00945D9A" w:rsidRPr="00C2036D" w:rsidRDefault="00945D9A" w:rsidP="005203F9">
            <w:pPr>
              <w:pStyle w:val="Heading3"/>
              <w:rPr>
                <w:b w:val="0"/>
                <w:bCs w:val="0"/>
              </w:rPr>
            </w:pPr>
            <w:r w:rsidRPr="005203F9">
              <w:t>Professionally:</w:t>
            </w:r>
            <w:r w:rsidR="00117B66" w:rsidRPr="005203F9">
              <w:t xml:space="preserve">  </w:t>
            </w:r>
            <w:r w:rsidR="00C2036D">
              <w:fldChar w:fldCharType="begin">
                <w:ffData>
                  <w:name w:val="Text3"/>
                  <w:enabled/>
                  <w:calcOnExit w:val="0"/>
                  <w:textInput/>
                </w:ffData>
              </w:fldChar>
            </w:r>
            <w:bookmarkStart w:id="3" w:name="Text3"/>
            <w:r w:rsidR="00C2036D">
              <w:instrText xml:space="preserve"> FORMTEXT </w:instrText>
            </w:r>
            <w:r w:rsidR="00C2036D">
              <w:fldChar w:fldCharType="separate"/>
            </w:r>
            <w:r w:rsidR="00C2036D">
              <w:rPr>
                <w:noProof/>
              </w:rPr>
              <w:t> </w:t>
            </w:r>
            <w:r w:rsidR="00C2036D">
              <w:rPr>
                <w:noProof/>
              </w:rPr>
              <w:t> </w:t>
            </w:r>
            <w:r w:rsidR="00C2036D">
              <w:rPr>
                <w:noProof/>
              </w:rPr>
              <w:t> </w:t>
            </w:r>
            <w:r w:rsidR="00C2036D">
              <w:rPr>
                <w:noProof/>
              </w:rPr>
              <w:t> </w:t>
            </w:r>
            <w:r w:rsidR="00C2036D">
              <w:rPr>
                <w:noProof/>
              </w:rPr>
              <w:t> </w:t>
            </w:r>
            <w:r w:rsidR="00C2036D">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32C4DB9C" w14:textId="77777777" w:rsidR="00314866" w:rsidRPr="00314866" w:rsidRDefault="00314866" w:rsidP="00314866">
            <w:pPr>
              <w:rPr>
                <w:rFonts w:ascii="Arial" w:hAnsi="Arial" w:cs="Arial"/>
                <w:bCs/>
                <w:color w:val="000000" w:themeColor="text1"/>
                <w:sz w:val="24"/>
                <w:szCs w:val="24"/>
              </w:rPr>
            </w:pPr>
            <w:r w:rsidRPr="00314866">
              <w:rPr>
                <w:rFonts w:ascii="Arial" w:hAnsi="Arial" w:cs="Arial"/>
                <w:bCs/>
                <w:color w:val="000000" w:themeColor="text1"/>
                <w:sz w:val="24"/>
                <w:szCs w:val="24"/>
              </w:rPr>
              <w:t>Undertake a range of clinical and scientific investigations as appropriate to the role. These may include: the processing of blood and other samples, processing clinical and medical device data, direct clinical measurements on patients, procedures involving ionising and non-ionising radiation, or other equivalent duties relevant to the programme specialism.</w:t>
            </w:r>
          </w:p>
          <w:p w14:paraId="08CF41A4" w14:textId="77777777" w:rsidR="00314866" w:rsidRDefault="00314866" w:rsidP="00314866">
            <w:pPr>
              <w:rPr>
                <w:rFonts w:ascii="Arial" w:hAnsi="Arial" w:cs="Arial"/>
                <w:bCs/>
                <w:color w:val="000000" w:themeColor="text1"/>
                <w:sz w:val="24"/>
                <w:szCs w:val="24"/>
              </w:rPr>
            </w:pPr>
          </w:p>
          <w:p w14:paraId="4529B894" w14:textId="579EF94F" w:rsidR="00314866" w:rsidRPr="00314866" w:rsidRDefault="00314866" w:rsidP="00314866">
            <w:pPr>
              <w:rPr>
                <w:rFonts w:ascii="Arial" w:hAnsi="Arial" w:cs="Arial"/>
                <w:bCs/>
                <w:color w:val="000000" w:themeColor="text1"/>
                <w:sz w:val="24"/>
                <w:szCs w:val="24"/>
              </w:rPr>
            </w:pPr>
            <w:r w:rsidRPr="00314866">
              <w:rPr>
                <w:rFonts w:ascii="Arial" w:hAnsi="Arial" w:cs="Arial"/>
                <w:bCs/>
                <w:color w:val="000000" w:themeColor="text1"/>
                <w:sz w:val="24"/>
                <w:szCs w:val="24"/>
              </w:rPr>
              <w:t>Acquires and maintains a high level of professional competence in the performance of all tests, investigations and measurements carried out.</w:t>
            </w:r>
          </w:p>
          <w:p w14:paraId="2E2A6AC2" w14:textId="77777777" w:rsidR="00314866" w:rsidRDefault="00314866" w:rsidP="00314866">
            <w:pPr>
              <w:rPr>
                <w:rFonts w:ascii="Arial" w:hAnsi="Arial" w:cs="Arial"/>
                <w:bCs/>
                <w:sz w:val="24"/>
                <w:szCs w:val="24"/>
              </w:rPr>
            </w:pPr>
          </w:p>
          <w:p w14:paraId="6C9AD57D" w14:textId="7773BD19" w:rsidR="00314866" w:rsidRPr="00314866" w:rsidRDefault="00314866" w:rsidP="00314866">
            <w:pPr>
              <w:rPr>
                <w:rFonts w:ascii="Arial" w:hAnsi="Arial" w:cs="Arial"/>
                <w:bCs/>
                <w:sz w:val="24"/>
                <w:szCs w:val="24"/>
              </w:rPr>
            </w:pPr>
            <w:r w:rsidRPr="00314866">
              <w:rPr>
                <w:rFonts w:ascii="Arial" w:hAnsi="Arial" w:cs="Arial"/>
                <w:bCs/>
                <w:sz w:val="24"/>
                <w:szCs w:val="24"/>
              </w:rPr>
              <w:t>Interprets and act upon results of tests, investigations, and measurements in accordance with departmental policies, procedures, and quality systems.</w:t>
            </w:r>
          </w:p>
          <w:p w14:paraId="56A8F995" w14:textId="77777777" w:rsidR="00314866" w:rsidRDefault="00314866" w:rsidP="00314866">
            <w:pPr>
              <w:rPr>
                <w:rFonts w:ascii="Arial" w:hAnsi="Arial" w:cs="Arial"/>
                <w:bCs/>
                <w:sz w:val="24"/>
                <w:szCs w:val="24"/>
              </w:rPr>
            </w:pPr>
          </w:p>
          <w:p w14:paraId="3670FF34" w14:textId="2C4E65ED" w:rsidR="004B05C5" w:rsidRDefault="00314866" w:rsidP="00314866">
            <w:pPr>
              <w:rPr>
                <w:rFonts w:ascii="Arial" w:hAnsi="Arial" w:cs="Arial"/>
                <w:bCs/>
                <w:sz w:val="24"/>
                <w:szCs w:val="24"/>
              </w:rPr>
            </w:pPr>
            <w:r w:rsidRPr="001851C6">
              <w:rPr>
                <w:rFonts w:ascii="Arial" w:hAnsi="Arial" w:cs="Arial"/>
                <w:bCs/>
                <w:sz w:val="24"/>
                <w:szCs w:val="24"/>
              </w:rPr>
              <w:t>Asist in the provision of advice to medical, nursing, and other healthcare staff on the optimal and safe use of scientific procedures and highly complex equipment, including assisting in the design of new facilities.</w:t>
            </w:r>
          </w:p>
          <w:p w14:paraId="6A231EEF" w14:textId="77777777" w:rsidR="00314866" w:rsidRDefault="00314866" w:rsidP="00314866">
            <w:pPr>
              <w:rPr>
                <w:rFonts w:ascii="Arial" w:hAnsi="Arial" w:cs="Arial"/>
                <w:b/>
                <w:bCs/>
                <w:i/>
                <w:iCs/>
                <w:color w:val="000000" w:themeColor="text1"/>
                <w:sz w:val="24"/>
                <w:szCs w:val="24"/>
                <w:u w:val="single"/>
              </w:rPr>
            </w:pPr>
          </w:p>
          <w:p w14:paraId="3D18B9F8" w14:textId="77777777" w:rsidR="00314866" w:rsidRPr="00F65D57" w:rsidRDefault="00314866" w:rsidP="00314866">
            <w:pPr>
              <w:rPr>
                <w:rFonts w:ascii="Arial" w:hAnsi="Arial" w:cs="Arial"/>
                <w:b/>
                <w:bCs/>
                <w:color w:val="000000" w:themeColor="text1"/>
                <w:sz w:val="24"/>
                <w:szCs w:val="24"/>
              </w:rPr>
            </w:pPr>
            <w:r w:rsidRPr="00F65D57">
              <w:rPr>
                <w:rFonts w:ascii="Arial" w:hAnsi="Arial" w:cs="Arial"/>
                <w:b/>
                <w:bCs/>
                <w:color w:val="000000" w:themeColor="text1"/>
                <w:sz w:val="24"/>
                <w:szCs w:val="24"/>
              </w:rPr>
              <w:t>Communication</w:t>
            </w:r>
          </w:p>
          <w:p w14:paraId="78A32885" w14:textId="77777777"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Communicates complex clinical, scientific, and technical information to a wide range of people including clinicians, managers, patients, and the</w:t>
            </w:r>
          </w:p>
          <w:p w14:paraId="265676D2" w14:textId="77777777"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public.</w:t>
            </w:r>
          </w:p>
          <w:p w14:paraId="09BB9D6C" w14:textId="77777777" w:rsidR="00314866" w:rsidRPr="00F65D57" w:rsidRDefault="00314866" w:rsidP="00314866">
            <w:pPr>
              <w:rPr>
                <w:rFonts w:ascii="Arial" w:hAnsi="Arial" w:cs="Arial"/>
                <w:color w:val="000000" w:themeColor="text1"/>
                <w:sz w:val="24"/>
                <w:szCs w:val="24"/>
              </w:rPr>
            </w:pPr>
          </w:p>
          <w:p w14:paraId="5E191D8B" w14:textId="77777777"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Required to articulate and explain analytical, scientific, and clinical aspects of the postholder’s work to a variety of people including scientific</w:t>
            </w:r>
            <w:r>
              <w:rPr>
                <w:rFonts w:ascii="Arial" w:hAnsi="Arial" w:cs="Arial"/>
                <w:color w:val="000000" w:themeColor="text1"/>
                <w:sz w:val="24"/>
                <w:szCs w:val="24"/>
              </w:rPr>
              <w:t xml:space="preserve"> </w:t>
            </w:r>
            <w:r w:rsidRPr="00F65D57">
              <w:rPr>
                <w:rFonts w:ascii="Arial" w:hAnsi="Arial" w:cs="Arial"/>
                <w:color w:val="000000" w:themeColor="text1"/>
                <w:sz w:val="24"/>
                <w:szCs w:val="24"/>
              </w:rPr>
              <w:t>colleagues, clinical professionals, service managers and patients and to listen to their needs.</w:t>
            </w:r>
          </w:p>
          <w:p w14:paraId="09FBE4B0" w14:textId="77777777" w:rsidR="00314866" w:rsidRDefault="00314866" w:rsidP="00314866">
            <w:pPr>
              <w:rPr>
                <w:rFonts w:ascii="Arial" w:hAnsi="Arial" w:cs="Arial"/>
                <w:color w:val="000000" w:themeColor="text1"/>
                <w:sz w:val="24"/>
                <w:szCs w:val="24"/>
              </w:rPr>
            </w:pPr>
          </w:p>
          <w:p w14:paraId="048F53BD" w14:textId="7D92F632"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Liaise with senior scientists and clinical users of the service on appropriateness of investigations, interventions, and tests</w:t>
            </w:r>
            <w:r>
              <w:rPr>
                <w:rFonts w:ascii="Arial" w:hAnsi="Arial" w:cs="Arial"/>
                <w:color w:val="000000" w:themeColor="text1"/>
                <w:sz w:val="24"/>
                <w:szCs w:val="24"/>
              </w:rPr>
              <w:t>.</w:t>
            </w:r>
          </w:p>
          <w:p w14:paraId="2EF5A249" w14:textId="77777777" w:rsidR="00314866" w:rsidRDefault="00314866" w:rsidP="00314866">
            <w:pPr>
              <w:rPr>
                <w:rFonts w:ascii="Arial" w:hAnsi="Arial" w:cs="Arial"/>
                <w:color w:val="000000" w:themeColor="text1"/>
                <w:sz w:val="24"/>
                <w:szCs w:val="24"/>
              </w:rPr>
            </w:pPr>
          </w:p>
          <w:p w14:paraId="098C1EE7" w14:textId="1F80E59E"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Communicates on issues pertinent to scientific innovation and service redesign, research and development findings in written and oral formats</w:t>
            </w:r>
            <w:r>
              <w:rPr>
                <w:rFonts w:ascii="Arial" w:hAnsi="Arial" w:cs="Arial"/>
                <w:color w:val="000000" w:themeColor="text1"/>
                <w:sz w:val="24"/>
                <w:szCs w:val="24"/>
              </w:rPr>
              <w:t xml:space="preserve"> </w:t>
            </w:r>
            <w:r w:rsidRPr="00F65D57">
              <w:rPr>
                <w:rFonts w:ascii="Arial" w:hAnsi="Arial" w:cs="Arial"/>
                <w:color w:val="000000" w:themeColor="text1"/>
                <w:sz w:val="24"/>
                <w:szCs w:val="24"/>
              </w:rPr>
              <w:t>to internal and external contacts</w:t>
            </w:r>
            <w:r>
              <w:rPr>
                <w:rFonts w:ascii="Arial" w:hAnsi="Arial" w:cs="Arial"/>
                <w:color w:val="000000" w:themeColor="text1"/>
                <w:sz w:val="24"/>
                <w:szCs w:val="24"/>
              </w:rPr>
              <w:t>.</w:t>
            </w:r>
          </w:p>
          <w:p w14:paraId="5F8A41F5" w14:textId="77777777" w:rsidR="00314866" w:rsidRPr="00F65D57" w:rsidRDefault="00314866" w:rsidP="00314866">
            <w:pPr>
              <w:rPr>
                <w:rFonts w:ascii="Arial" w:hAnsi="Arial" w:cs="Arial"/>
                <w:color w:val="000000" w:themeColor="text1"/>
                <w:sz w:val="24"/>
                <w:szCs w:val="24"/>
              </w:rPr>
            </w:pPr>
          </w:p>
          <w:p w14:paraId="56113D21" w14:textId="77777777" w:rsidR="00314866" w:rsidRPr="00F65D57" w:rsidRDefault="00314866" w:rsidP="00314866">
            <w:pPr>
              <w:rPr>
                <w:rFonts w:ascii="Arial" w:hAnsi="Arial" w:cs="Arial"/>
                <w:b/>
                <w:bCs/>
                <w:color w:val="000000" w:themeColor="text1"/>
                <w:sz w:val="24"/>
                <w:szCs w:val="24"/>
              </w:rPr>
            </w:pPr>
            <w:r w:rsidRPr="00F65D57">
              <w:rPr>
                <w:rFonts w:ascii="Arial" w:hAnsi="Arial" w:cs="Arial"/>
                <w:b/>
                <w:bCs/>
                <w:color w:val="000000" w:themeColor="text1"/>
                <w:sz w:val="24"/>
                <w:szCs w:val="24"/>
              </w:rPr>
              <w:t>Clinical Skills and Patient Care</w:t>
            </w:r>
          </w:p>
          <w:p w14:paraId="6E62EEC1" w14:textId="77777777"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Carries out complex scientific and clinical roles, including those working directly with patients, planning own daily workload.</w:t>
            </w:r>
          </w:p>
          <w:p w14:paraId="0DB30BCF" w14:textId="77777777" w:rsidR="00314866" w:rsidRDefault="00314866" w:rsidP="00314866">
            <w:pPr>
              <w:rPr>
                <w:rFonts w:ascii="Arial" w:hAnsi="Arial" w:cs="Arial"/>
                <w:color w:val="000000" w:themeColor="text1"/>
                <w:sz w:val="24"/>
                <w:szCs w:val="24"/>
              </w:rPr>
            </w:pPr>
          </w:p>
          <w:p w14:paraId="646E6529" w14:textId="205F93BA"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Analyses, interprets, and compares investigative and clinical options</w:t>
            </w:r>
            <w:r>
              <w:rPr>
                <w:rFonts w:ascii="Arial" w:hAnsi="Arial" w:cs="Arial"/>
                <w:color w:val="000000" w:themeColor="text1"/>
                <w:sz w:val="24"/>
                <w:szCs w:val="24"/>
              </w:rPr>
              <w:t>.</w:t>
            </w:r>
          </w:p>
          <w:p w14:paraId="1C19C463" w14:textId="77777777" w:rsidR="00314866" w:rsidRDefault="00314866" w:rsidP="00314866">
            <w:pPr>
              <w:rPr>
                <w:rFonts w:ascii="Arial" w:hAnsi="Arial" w:cs="Arial"/>
                <w:color w:val="000000" w:themeColor="text1"/>
                <w:sz w:val="24"/>
                <w:szCs w:val="24"/>
              </w:rPr>
            </w:pPr>
          </w:p>
          <w:p w14:paraId="7A2BCA41" w14:textId="28D8B162"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Makes judgements, including clinical and differential judgements, involving complicated facts or situations that impact on patients</w:t>
            </w:r>
            <w:r>
              <w:rPr>
                <w:rFonts w:ascii="Arial" w:hAnsi="Arial" w:cs="Arial"/>
                <w:color w:val="000000" w:themeColor="text1"/>
                <w:sz w:val="24"/>
                <w:szCs w:val="24"/>
              </w:rPr>
              <w:t>.</w:t>
            </w:r>
          </w:p>
          <w:p w14:paraId="5C74A8F2" w14:textId="77777777" w:rsidR="00314866" w:rsidRDefault="00314866" w:rsidP="00314866">
            <w:pPr>
              <w:rPr>
                <w:rFonts w:ascii="Arial" w:hAnsi="Arial" w:cs="Arial"/>
                <w:color w:val="000000" w:themeColor="text1"/>
                <w:sz w:val="24"/>
                <w:szCs w:val="24"/>
              </w:rPr>
            </w:pPr>
          </w:p>
          <w:p w14:paraId="7CFB232F" w14:textId="238FBDE4"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Participates in risk management procedures including risk assessment and the investigation and reporting of adverse incidents.</w:t>
            </w:r>
          </w:p>
          <w:p w14:paraId="57E91806" w14:textId="77777777" w:rsidR="00314866" w:rsidRDefault="00314866" w:rsidP="00314866">
            <w:pPr>
              <w:rPr>
                <w:rFonts w:ascii="Arial" w:hAnsi="Arial" w:cs="Arial"/>
                <w:color w:val="000000" w:themeColor="text1"/>
                <w:sz w:val="24"/>
                <w:szCs w:val="24"/>
              </w:rPr>
            </w:pPr>
          </w:p>
          <w:p w14:paraId="4981C0C7" w14:textId="028232F2"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Performs, report on and interpret a range of investigations undertaken indirectly for or directly with patients within a range of care settings.</w:t>
            </w:r>
          </w:p>
          <w:p w14:paraId="7EC0FB0E" w14:textId="77777777" w:rsidR="00314866" w:rsidRDefault="00314866" w:rsidP="00314866">
            <w:pPr>
              <w:rPr>
                <w:rFonts w:ascii="Arial" w:hAnsi="Arial" w:cs="Arial"/>
                <w:color w:val="000000" w:themeColor="text1"/>
                <w:sz w:val="24"/>
                <w:szCs w:val="24"/>
              </w:rPr>
            </w:pPr>
          </w:p>
          <w:p w14:paraId="11CD7221" w14:textId="244B7B2C"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Provides specialist care and treatment interventions for patients across the range of clinical pathways and health care settings.</w:t>
            </w:r>
          </w:p>
          <w:p w14:paraId="727FA0CB" w14:textId="77777777" w:rsidR="00314866" w:rsidRDefault="00314866" w:rsidP="00314866">
            <w:pPr>
              <w:rPr>
                <w:rFonts w:ascii="Arial" w:hAnsi="Arial" w:cs="Arial"/>
                <w:color w:val="000000" w:themeColor="text1"/>
                <w:sz w:val="24"/>
                <w:szCs w:val="24"/>
              </w:rPr>
            </w:pPr>
          </w:p>
          <w:p w14:paraId="11A01BAE" w14:textId="4C6C5181"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Provides appropriate clinical and scientific advice and interpretation of analytical results</w:t>
            </w:r>
            <w:r>
              <w:rPr>
                <w:rFonts w:ascii="Arial" w:hAnsi="Arial" w:cs="Arial"/>
                <w:color w:val="000000" w:themeColor="text1"/>
                <w:sz w:val="24"/>
                <w:szCs w:val="24"/>
              </w:rPr>
              <w:t>.</w:t>
            </w:r>
          </w:p>
          <w:p w14:paraId="6BF9D1EA" w14:textId="77777777" w:rsidR="00314866" w:rsidRDefault="00314866" w:rsidP="00314866">
            <w:pPr>
              <w:rPr>
                <w:rFonts w:ascii="Arial" w:hAnsi="Arial" w:cs="Arial"/>
                <w:color w:val="000000" w:themeColor="text1"/>
                <w:sz w:val="24"/>
                <w:szCs w:val="24"/>
              </w:rPr>
            </w:pPr>
          </w:p>
          <w:p w14:paraId="4652A4D2" w14:textId="25489145"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In some specialisms trainees will be involved in the collection and processing of clinical samples from patients.</w:t>
            </w:r>
          </w:p>
          <w:p w14:paraId="6B89F87C" w14:textId="77777777" w:rsidR="00314866" w:rsidRPr="00F65D57" w:rsidRDefault="00314866" w:rsidP="00314866">
            <w:pPr>
              <w:rPr>
                <w:rFonts w:ascii="Arial" w:hAnsi="Arial" w:cs="Arial"/>
                <w:color w:val="000000" w:themeColor="text1"/>
                <w:sz w:val="24"/>
                <w:szCs w:val="24"/>
              </w:rPr>
            </w:pPr>
          </w:p>
          <w:p w14:paraId="270E91FA" w14:textId="77777777" w:rsidR="00314866" w:rsidRPr="00F65D57" w:rsidRDefault="00314866" w:rsidP="00314866">
            <w:pPr>
              <w:rPr>
                <w:rFonts w:ascii="Arial" w:hAnsi="Arial" w:cs="Arial"/>
                <w:b/>
                <w:bCs/>
                <w:color w:val="000000" w:themeColor="text1"/>
                <w:sz w:val="24"/>
                <w:szCs w:val="24"/>
              </w:rPr>
            </w:pPr>
            <w:r w:rsidRPr="00F65D57">
              <w:rPr>
                <w:rFonts w:ascii="Arial" w:hAnsi="Arial" w:cs="Arial"/>
                <w:b/>
                <w:bCs/>
                <w:color w:val="000000" w:themeColor="text1"/>
                <w:sz w:val="24"/>
                <w:szCs w:val="24"/>
              </w:rPr>
              <w:t>Policy and Professional</w:t>
            </w:r>
          </w:p>
          <w:p w14:paraId="7502F112" w14:textId="77777777" w:rsidR="00314866" w:rsidRPr="00F65D57"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Comment and advise on new proposals and protocols, especially for service improvements.</w:t>
            </w:r>
          </w:p>
          <w:p w14:paraId="41EDE1AD" w14:textId="77777777" w:rsidR="00314866" w:rsidRDefault="00314866" w:rsidP="00314866">
            <w:pPr>
              <w:rPr>
                <w:rFonts w:ascii="Arial" w:hAnsi="Arial" w:cs="Arial"/>
                <w:color w:val="000000" w:themeColor="text1"/>
                <w:sz w:val="24"/>
                <w:szCs w:val="24"/>
              </w:rPr>
            </w:pPr>
          </w:p>
          <w:p w14:paraId="0CE723CC" w14:textId="69F6F3A5"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Apply and promote evidence-based practice and use of relevant clinical protocols and procedures</w:t>
            </w:r>
            <w:r>
              <w:rPr>
                <w:rFonts w:ascii="Arial" w:hAnsi="Arial" w:cs="Arial"/>
                <w:color w:val="000000" w:themeColor="text1"/>
                <w:sz w:val="24"/>
                <w:szCs w:val="24"/>
              </w:rPr>
              <w:t>.</w:t>
            </w:r>
          </w:p>
          <w:p w14:paraId="1A54FE16" w14:textId="77777777" w:rsidR="00314866" w:rsidRPr="00F65D57" w:rsidRDefault="00314866" w:rsidP="00314866">
            <w:pPr>
              <w:rPr>
                <w:rFonts w:ascii="Arial" w:hAnsi="Arial" w:cs="Arial"/>
                <w:color w:val="000000" w:themeColor="text1"/>
                <w:sz w:val="24"/>
                <w:szCs w:val="24"/>
              </w:rPr>
            </w:pPr>
          </w:p>
          <w:p w14:paraId="49A45594" w14:textId="77777777" w:rsidR="00314866" w:rsidRPr="00F65D57" w:rsidRDefault="00314866" w:rsidP="00314866">
            <w:pPr>
              <w:rPr>
                <w:rFonts w:ascii="Arial" w:hAnsi="Arial" w:cs="Arial"/>
                <w:b/>
                <w:bCs/>
                <w:color w:val="000000" w:themeColor="text1"/>
                <w:sz w:val="24"/>
                <w:szCs w:val="24"/>
              </w:rPr>
            </w:pPr>
            <w:r w:rsidRPr="00F65D57">
              <w:rPr>
                <w:rFonts w:ascii="Arial" w:hAnsi="Arial" w:cs="Arial"/>
                <w:b/>
                <w:bCs/>
                <w:color w:val="000000" w:themeColor="text1"/>
                <w:sz w:val="24"/>
                <w:szCs w:val="24"/>
              </w:rPr>
              <w:t>Education, Learning &amp; People Development</w:t>
            </w:r>
          </w:p>
          <w:p w14:paraId="4073E276" w14:textId="77777777"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 xml:space="preserve">Assist with supervision and training of support staff, students, and new appointees, and participate in departmental seminars and scientific meetings to disseminate knowledge acquired through study or research. </w:t>
            </w:r>
          </w:p>
          <w:p w14:paraId="78A109D8" w14:textId="77777777" w:rsidR="00314866" w:rsidRDefault="00314866" w:rsidP="00314866">
            <w:pPr>
              <w:rPr>
                <w:rFonts w:ascii="Arial" w:hAnsi="Arial" w:cs="Arial"/>
                <w:color w:val="000000" w:themeColor="text1"/>
                <w:sz w:val="24"/>
                <w:szCs w:val="24"/>
              </w:rPr>
            </w:pPr>
          </w:p>
          <w:p w14:paraId="38C39E96" w14:textId="5DF7706E"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 xml:space="preserve">Successfully progress and complete the training and assessment programme in conjunction with the local Training Coordinator/Officer and National School of Healthcare Science to achieve certified competence awarded by the Academy of Healthcare Science. </w:t>
            </w:r>
          </w:p>
          <w:p w14:paraId="0557C9EE" w14:textId="77777777" w:rsidR="00314866" w:rsidRDefault="00314866" w:rsidP="00314866">
            <w:pPr>
              <w:rPr>
                <w:rFonts w:ascii="Arial" w:hAnsi="Arial" w:cs="Arial"/>
                <w:color w:val="000000" w:themeColor="text1"/>
                <w:sz w:val="24"/>
                <w:szCs w:val="24"/>
              </w:rPr>
            </w:pPr>
          </w:p>
          <w:p w14:paraId="43A7B28A" w14:textId="55039429"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 xml:space="preserve">Take responsibility for their own learning and development by recognising and taking advantage of all opportunities to learn, including appraisal, supervision, academic course, and problem-based learning, and maintaining a personal portfolio of learning. </w:t>
            </w:r>
          </w:p>
          <w:p w14:paraId="13792E01" w14:textId="77777777" w:rsidR="00314866" w:rsidRDefault="00314866" w:rsidP="00314866">
            <w:pPr>
              <w:rPr>
                <w:rFonts w:ascii="Arial" w:hAnsi="Arial" w:cs="Arial"/>
                <w:color w:val="000000" w:themeColor="text1"/>
                <w:sz w:val="24"/>
                <w:szCs w:val="24"/>
              </w:rPr>
            </w:pPr>
          </w:p>
          <w:p w14:paraId="2AE695FC" w14:textId="77777777" w:rsidR="00314866" w:rsidRPr="00D20B4C" w:rsidRDefault="00314866" w:rsidP="00314866">
            <w:pPr>
              <w:rPr>
                <w:rFonts w:ascii="Arial" w:hAnsi="Arial" w:cs="Arial"/>
                <w:b/>
                <w:bCs/>
                <w:color w:val="000000" w:themeColor="text1"/>
                <w:sz w:val="24"/>
                <w:szCs w:val="24"/>
              </w:rPr>
            </w:pPr>
            <w:r w:rsidRPr="00F65D57">
              <w:rPr>
                <w:rFonts w:ascii="Arial" w:hAnsi="Arial" w:cs="Arial"/>
                <w:b/>
                <w:bCs/>
                <w:color w:val="000000" w:themeColor="text1"/>
                <w:sz w:val="24"/>
                <w:szCs w:val="24"/>
              </w:rPr>
              <w:t xml:space="preserve">Resources </w:t>
            </w:r>
          </w:p>
          <w:p w14:paraId="6B14B22C" w14:textId="77777777"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 xml:space="preserve">Assist with the procurement, acceptance and use of medical devices and consumables. </w:t>
            </w:r>
          </w:p>
          <w:p w14:paraId="232CF3FD" w14:textId="77777777" w:rsidR="00314866" w:rsidRDefault="00314866" w:rsidP="00314866">
            <w:pPr>
              <w:rPr>
                <w:rFonts w:ascii="Arial" w:hAnsi="Arial" w:cs="Arial"/>
                <w:color w:val="000000" w:themeColor="text1"/>
                <w:sz w:val="24"/>
                <w:szCs w:val="24"/>
              </w:rPr>
            </w:pPr>
          </w:p>
          <w:p w14:paraId="140422B8" w14:textId="13EA6B8E"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 xml:space="preserve">Be responsible for the safe use of complex scientific and medical equipment, including recording all maintenance and calibration procedures performed and any corrective actions undertaken. </w:t>
            </w:r>
          </w:p>
          <w:p w14:paraId="7DB4B37F" w14:textId="77777777" w:rsidR="00314866" w:rsidRDefault="00314866" w:rsidP="00314866">
            <w:pPr>
              <w:rPr>
                <w:rFonts w:ascii="Arial" w:hAnsi="Arial" w:cs="Arial"/>
                <w:color w:val="000000" w:themeColor="text1"/>
                <w:sz w:val="24"/>
                <w:szCs w:val="24"/>
              </w:rPr>
            </w:pPr>
          </w:p>
          <w:p w14:paraId="18571A5B" w14:textId="77777777" w:rsidR="00314866" w:rsidRPr="00C079C2" w:rsidRDefault="00314866" w:rsidP="00314866">
            <w:pPr>
              <w:rPr>
                <w:rFonts w:ascii="Arial" w:hAnsi="Arial" w:cs="Arial"/>
                <w:b/>
                <w:bCs/>
                <w:color w:val="000000" w:themeColor="text1"/>
                <w:sz w:val="24"/>
                <w:szCs w:val="24"/>
              </w:rPr>
            </w:pPr>
            <w:r w:rsidRPr="00F65D57">
              <w:rPr>
                <w:rFonts w:ascii="Arial" w:hAnsi="Arial" w:cs="Arial"/>
                <w:b/>
                <w:bCs/>
                <w:color w:val="000000" w:themeColor="text1"/>
                <w:sz w:val="24"/>
                <w:szCs w:val="24"/>
              </w:rPr>
              <w:t xml:space="preserve">Research, Audit &amp; Innovation </w:t>
            </w:r>
          </w:p>
          <w:p w14:paraId="609ADB6A" w14:textId="77777777"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 xml:space="preserve">Undertake R&amp;D within the department as an integral part of training and acquire relevant skills to undertake clinical audit. </w:t>
            </w:r>
          </w:p>
          <w:p w14:paraId="1E24B19C" w14:textId="77777777" w:rsidR="00314866" w:rsidRDefault="00314866" w:rsidP="00314866">
            <w:pPr>
              <w:rPr>
                <w:rFonts w:ascii="Arial" w:hAnsi="Arial" w:cs="Arial"/>
                <w:color w:val="000000" w:themeColor="text1"/>
                <w:sz w:val="24"/>
                <w:szCs w:val="24"/>
              </w:rPr>
            </w:pPr>
          </w:p>
          <w:p w14:paraId="2FE060DA" w14:textId="0E98FCBE" w:rsidR="00314866" w:rsidRDefault="00314866" w:rsidP="00314866">
            <w:pPr>
              <w:rPr>
                <w:rFonts w:ascii="Arial" w:hAnsi="Arial" w:cs="Arial"/>
                <w:color w:val="000000" w:themeColor="text1"/>
                <w:sz w:val="24"/>
                <w:szCs w:val="24"/>
              </w:rPr>
            </w:pPr>
            <w:r>
              <w:rPr>
                <w:rFonts w:ascii="Arial" w:hAnsi="Arial" w:cs="Arial"/>
                <w:color w:val="000000" w:themeColor="text1"/>
                <w:sz w:val="24"/>
                <w:szCs w:val="24"/>
              </w:rPr>
              <w:t>Accurately</w:t>
            </w:r>
            <w:r w:rsidRPr="00F65D57">
              <w:rPr>
                <w:rFonts w:ascii="Arial" w:hAnsi="Arial" w:cs="Arial"/>
                <w:color w:val="000000" w:themeColor="text1"/>
                <w:sz w:val="24"/>
                <w:szCs w:val="24"/>
              </w:rPr>
              <w:t xml:space="preserve"> records own information</w:t>
            </w:r>
            <w:r>
              <w:rPr>
                <w:rFonts w:ascii="Arial" w:hAnsi="Arial" w:cs="Arial"/>
                <w:color w:val="000000" w:themeColor="text1"/>
                <w:sz w:val="24"/>
                <w:szCs w:val="24"/>
              </w:rPr>
              <w:t>.</w:t>
            </w:r>
          </w:p>
          <w:p w14:paraId="2311DB6F" w14:textId="77777777" w:rsidR="00314866" w:rsidRDefault="00314866" w:rsidP="00314866">
            <w:pPr>
              <w:rPr>
                <w:rFonts w:ascii="Arial" w:hAnsi="Arial" w:cs="Arial"/>
                <w:color w:val="000000" w:themeColor="text1"/>
                <w:sz w:val="24"/>
                <w:szCs w:val="24"/>
              </w:rPr>
            </w:pPr>
          </w:p>
          <w:p w14:paraId="4DF061E3" w14:textId="00BE6413"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 xml:space="preserve">Initiate and undertake innovation, improvement and R&amp;D and be involved in the education of healthcare science trainees and other learners in the workplace. </w:t>
            </w:r>
          </w:p>
          <w:p w14:paraId="70BD14C0" w14:textId="77777777" w:rsidR="00314866" w:rsidRDefault="00314866" w:rsidP="00314866">
            <w:pPr>
              <w:rPr>
                <w:rFonts w:ascii="Arial" w:hAnsi="Arial" w:cs="Arial"/>
                <w:color w:val="000000" w:themeColor="text1"/>
                <w:sz w:val="24"/>
                <w:szCs w:val="24"/>
              </w:rPr>
            </w:pPr>
          </w:p>
          <w:p w14:paraId="19E82160" w14:textId="7F1C0371" w:rsidR="00314866" w:rsidRDefault="00314866" w:rsidP="00314866">
            <w:pPr>
              <w:rPr>
                <w:rFonts w:ascii="Arial" w:hAnsi="Arial" w:cs="Arial"/>
                <w:color w:val="000000" w:themeColor="text1"/>
                <w:sz w:val="24"/>
                <w:szCs w:val="24"/>
              </w:rPr>
            </w:pPr>
            <w:r w:rsidRPr="00F65D57">
              <w:rPr>
                <w:rFonts w:ascii="Arial" w:hAnsi="Arial" w:cs="Arial"/>
                <w:color w:val="000000" w:themeColor="text1"/>
                <w:sz w:val="24"/>
                <w:szCs w:val="24"/>
              </w:rPr>
              <w:t xml:space="preserve">Contribute to audits to inform patient management and clinical care and quality audits relating to accreditation and regulation. </w:t>
            </w:r>
          </w:p>
          <w:p w14:paraId="3198CCA2" w14:textId="77777777" w:rsidR="00314866" w:rsidRDefault="00314866" w:rsidP="00314866">
            <w:pPr>
              <w:rPr>
                <w:rFonts w:ascii="Arial" w:hAnsi="Arial" w:cs="Arial"/>
                <w:color w:val="000000" w:themeColor="text1"/>
                <w:sz w:val="24"/>
                <w:szCs w:val="24"/>
              </w:rPr>
            </w:pPr>
          </w:p>
          <w:p w14:paraId="69D575E5" w14:textId="20D1F460" w:rsidR="00314866" w:rsidRDefault="00314866" w:rsidP="00314866">
            <w:pPr>
              <w:rPr>
                <w:rFonts w:ascii="Arial" w:hAnsi="Arial" w:cs="Arial"/>
                <w:b/>
                <w:bCs/>
                <w:i/>
                <w:iCs/>
                <w:color w:val="000000" w:themeColor="text1"/>
                <w:sz w:val="24"/>
                <w:szCs w:val="24"/>
                <w:u w:val="single"/>
              </w:rPr>
            </w:pPr>
            <w:r w:rsidRPr="00F65D57">
              <w:rPr>
                <w:rFonts w:ascii="Arial" w:hAnsi="Arial" w:cs="Arial"/>
                <w:color w:val="000000" w:themeColor="text1"/>
                <w:sz w:val="24"/>
                <w:szCs w:val="24"/>
              </w:rPr>
              <w:t>Undertake quality assurance, process and outcomes audits relevant to the specialism. Including developing action plans for any issues that are identified as part of the audit process.</w:t>
            </w:r>
          </w:p>
          <w:p w14:paraId="0C972A3D" w14:textId="0AFD0071" w:rsidR="00314866" w:rsidRPr="004B05C5" w:rsidRDefault="00314866" w:rsidP="00314866">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753E577E" w14:textId="77777777" w:rsidR="00314866" w:rsidRDefault="00314866" w:rsidP="00314866">
            <w:pPr>
              <w:pStyle w:val="ListParagraph"/>
              <w:numPr>
                <w:ilvl w:val="0"/>
                <w:numId w:val="19"/>
              </w:numPr>
              <w:rPr>
                <w:rFonts w:ascii="Arial" w:hAnsi="Arial" w:cs="Arial"/>
                <w:sz w:val="24"/>
                <w:szCs w:val="24"/>
              </w:rPr>
            </w:pPr>
            <w:r w:rsidRPr="007A4EF1">
              <w:rPr>
                <w:rFonts w:ascii="Arial" w:hAnsi="Arial" w:cs="Arial"/>
                <w:sz w:val="24"/>
                <w:szCs w:val="24"/>
              </w:rPr>
              <w:t>Applicants must have an honours degree (1st or 2.1) in a pure or applied science relevant to the specialism for which they are applying. (Applicants with a relevant 2.2 degree will also be considered if they have an MSc or PhD in the specialism for which they are applying).</w:t>
            </w:r>
          </w:p>
          <w:p w14:paraId="7B2F1980" w14:textId="77777777" w:rsidR="00314866" w:rsidRDefault="00314866" w:rsidP="00314866">
            <w:pPr>
              <w:pStyle w:val="ListParagraph"/>
              <w:numPr>
                <w:ilvl w:val="0"/>
                <w:numId w:val="19"/>
              </w:numPr>
              <w:rPr>
                <w:rFonts w:ascii="Arial" w:hAnsi="Arial" w:cs="Arial"/>
                <w:sz w:val="24"/>
                <w:szCs w:val="24"/>
              </w:rPr>
            </w:pPr>
            <w:r w:rsidRPr="007A4EF1">
              <w:rPr>
                <w:rFonts w:ascii="Arial" w:hAnsi="Arial" w:cs="Arial"/>
                <w:sz w:val="24"/>
                <w:szCs w:val="24"/>
              </w:rPr>
              <w:t>Have an understanding of quality control and management assurance in a science or work-based context</w:t>
            </w:r>
            <w:r>
              <w:rPr>
                <w:rFonts w:ascii="Arial" w:hAnsi="Arial" w:cs="Arial"/>
                <w:sz w:val="24"/>
                <w:szCs w:val="24"/>
              </w:rPr>
              <w:t>.</w:t>
            </w:r>
            <w:r w:rsidRPr="007A4EF1">
              <w:rPr>
                <w:rFonts w:ascii="Arial" w:hAnsi="Arial" w:cs="Arial"/>
                <w:sz w:val="24"/>
                <w:szCs w:val="24"/>
              </w:rPr>
              <w:t xml:space="preserve"> </w:t>
            </w:r>
          </w:p>
          <w:p w14:paraId="612055C8" w14:textId="40A2339C" w:rsidR="00FC4F16" w:rsidRPr="00314866" w:rsidRDefault="00314866" w:rsidP="00314866">
            <w:pPr>
              <w:pStyle w:val="ListParagraph"/>
              <w:numPr>
                <w:ilvl w:val="0"/>
                <w:numId w:val="19"/>
              </w:numPr>
              <w:rPr>
                <w:rFonts w:ascii="Arial" w:hAnsi="Arial" w:cs="Arial"/>
                <w:sz w:val="24"/>
                <w:szCs w:val="24"/>
              </w:rPr>
            </w:pPr>
            <w:r w:rsidRPr="00314866">
              <w:rPr>
                <w:rFonts w:ascii="Arial" w:hAnsi="Arial" w:cs="Arial"/>
                <w:sz w:val="24"/>
                <w:szCs w:val="24"/>
              </w:rPr>
              <w:t>Has an understanding of the role of their chosen specialism in healthcare and disease and its application in a healthcare setting</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314866" w14:paraId="7412DCBA" w14:textId="77777777" w:rsidTr="001A4F84">
        <w:tc>
          <w:tcPr>
            <w:tcW w:w="5000" w:type="pct"/>
            <w:gridSpan w:val="3"/>
            <w:tcMar>
              <w:top w:w="57" w:type="dxa"/>
              <w:bottom w:w="57" w:type="dxa"/>
            </w:tcMar>
            <w:vAlign w:val="center"/>
          </w:tcPr>
          <w:p w14:paraId="51A31CE8" w14:textId="77777777" w:rsidR="00314866" w:rsidRPr="005203F9" w:rsidRDefault="00314866" w:rsidP="00314866">
            <w:pPr>
              <w:pStyle w:val="Heading3"/>
              <w:spacing w:before="0" w:after="0"/>
            </w:pPr>
            <w:r w:rsidRPr="005203F9">
              <w:t>Essential</w:t>
            </w:r>
          </w:p>
          <w:p w14:paraId="7998DF9F" w14:textId="77777777" w:rsidR="00314866" w:rsidRDefault="00314866" w:rsidP="00314866">
            <w:pPr>
              <w:pStyle w:val="ListParagraph"/>
              <w:numPr>
                <w:ilvl w:val="0"/>
                <w:numId w:val="19"/>
              </w:numPr>
              <w:rPr>
                <w:rFonts w:ascii="Arial" w:hAnsi="Arial" w:cs="Arial"/>
                <w:sz w:val="24"/>
                <w:szCs w:val="24"/>
              </w:rPr>
            </w:pPr>
            <w:r w:rsidRPr="00E86F4F">
              <w:rPr>
                <w:rFonts w:ascii="Arial" w:hAnsi="Arial" w:cs="Arial"/>
                <w:sz w:val="24"/>
                <w:szCs w:val="24"/>
              </w:rPr>
              <w:t xml:space="preserve">Knowledge acquired through study and experience to formulate appropriate advice and judgments. </w:t>
            </w:r>
          </w:p>
          <w:p w14:paraId="78C7D3D0" w14:textId="77777777" w:rsidR="00314866" w:rsidRPr="005C5F44" w:rsidRDefault="00314866" w:rsidP="00314866">
            <w:pPr>
              <w:pStyle w:val="ListParagraph"/>
              <w:numPr>
                <w:ilvl w:val="0"/>
                <w:numId w:val="19"/>
              </w:numPr>
              <w:rPr>
                <w:rFonts w:ascii="Arial" w:hAnsi="Arial" w:cs="Arial"/>
                <w:sz w:val="24"/>
                <w:szCs w:val="24"/>
              </w:rPr>
            </w:pPr>
            <w:r w:rsidRPr="00E86F4F">
              <w:rPr>
                <w:rFonts w:ascii="Arial" w:hAnsi="Arial" w:cs="Arial"/>
                <w:sz w:val="24"/>
                <w:szCs w:val="24"/>
              </w:rPr>
              <w:t>Have taken part in supervised clinical activity to postgraduate diploma level</w:t>
            </w:r>
            <w:r>
              <w:rPr>
                <w:rFonts w:ascii="Arial" w:hAnsi="Arial" w:cs="Arial"/>
                <w:sz w:val="24"/>
                <w:szCs w:val="24"/>
              </w:rPr>
              <w:t xml:space="preserve"> (dependant on the specialism).</w:t>
            </w:r>
          </w:p>
          <w:p w14:paraId="2515D8E9" w14:textId="77777777" w:rsidR="00314866" w:rsidRPr="00FC4F16" w:rsidRDefault="00314866" w:rsidP="00314866">
            <w:pPr>
              <w:rPr>
                <w:rFonts w:ascii="Arial" w:hAnsi="Arial" w:cs="Arial"/>
                <w:sz w:val="24"/>
                <w:szCs w:val="24"/>
              </w:rPr>
            </w:pPr>
          </w:p>
          <w:p w14:paraId="522F3058" w14:textId="77777777" w:rsidR="00314866" w:rsidRDefault="00314866" w:rsidP="00314866">
            <w:pPr>
              <w:pStyle w:val="Heading3"/>
              <w:spacing w:before="0" w:after="0"/>
            </w:pPr>
            <w:r w:rsidRPr="005203F9">
              <w:t>Desirable</w:t>
            </w:r>
          </w:p>
          <w:p w14:paraId="661CA5D5" w14:textId="775E87AB" w:rsidR="00314866" w:rsidRPr="00314866" w:rsidRDefault="00314866" w:rsidP="00314866">
            <w:pPr>
              <w:pStyle w:val="ListParagraph"/>
              <w:numPr>
                <w:ilvl w:val="0"/>
                <w:numId w:val="20"/>
              </w:numPr>
              <w:rPr>
                <w:rFonts w:ascii="Arial" w:hAnsi="Arial" w:cs="Arial"/>
                <w:sz w:val="24"/>
                <w:szCs w:val="24"/>
              </w:rPr>
            </w:pPr>
            <w:r w:rsidRPr="00314866">
              <w:rPr>
                <w:rFonts w:ascii="Arial" w:hAnsi="Arial" w:cs="Arial"/>
                <w:sz w:val="24"/>
                <w:szCs w:val="24"/>
              </w:rPr>
              <w:t>For all candidates evidence of research experience, e.g., in the form of a higher degree or equivalent evidence of scientific and academic capability, is considered desirable.</w:t>
            </w:r>
          </w:p>
        </w:tc>
      </w:tr>
      <w:tr w:rsidR="00314866" w:rsidRPr="005203F9" w14:paraId="325052FE" w14:textId="77777777" w:rsidTr="00E12075">
        <w:tc>
          <w:tcPr>
            <w:tcW w:w="5000" w:type="pct"/>
            <w:gridSpan w:val="3"/>
            <w:shd w:val="clear" w:color="auto" w:fill="3A4972"/>
          </w:tcPr>
          <w:p w14:paraId="43B5D8F0" w14:textId="4C36D9E3" w:rsidR="00314866" w:rsidRPr="005203F9" w:rsidRDefault="00314866" w:rsidP="00314866">
            <w:pPr>
              <w:pStyle w:val="Heading2"/>
            </w:pPr>
            <w:bookmarkStart w:id="8" w:name="_Hlk148604486"/>
            <w:r w:rsidRPr="005203F9">
              <w:t>Skills and Attributes</w:t>
            </w:r>
          </w:p>
        </w:tc>
      </w:tr>
      <w:bookmarkEnd w:id="8"/>
      <w:tr w:rsidR="00314866" w14:paraId="3E3592A5" w14:textId="77777777" w:rsidTr="00117B66">
        <w:tc>
          <w:tcPr>
            <w:tcW w:w="5000" w:type="pct"/>
            <w:gridSpan w:val="3"/>
            <w:tcMar>
              <w:top w:w="57" w:type="dxa"/>
              <w:bottom w:w="57" w:type="dxa"/>
            </w:tcMar>
          </w:tcPr>
          <w:p w14:paraId="19CB88CD" w14:textId="77777777" w:rsidR="00314866" w:rsidRPr="005203F9" w:rsidRDefault="00314866" w:rsidP="00314866">
            <w:pPr>
              <w:pStyle w:val="Heading3"/>
              <w:spacing w:before="0" w:after="0"/>
            </w:pPr>
            <w:r w:rsidRPr="005203F9">
              <w:t>Essential</w:t>
            </w:r>
          </w:p>
          <w:p w14:paraId="304BDFF0" w14:textId="77777777" w:rsidR="00314866" w:rsidRPr="00FA62D3" w:rsidRDefault="00314866" w:rsidP="00314866">
            <w:pPr>
              <w:pStyle w:val="ListParagraph"/>
              <w:numPr>
                <w:ilvl w:val="0"/>
                <w:numId w:val="19"/>
              </w:numPr>
              <w:rPr>
                <w:rFonts w:ascii="Arial" w:hAnsi="Arial" w:cs="Arial"/>
                <w:sz w:val="24"/>
                <w:szCs w:val="24"/>
              </w:rPr>
            </w:pPr>
            <w:r w:rsidRPr="00FA62D3">
              <w:rPr>
                <w:rFonts w:ascii="Arial" w:hAnsi="Arial" w:cs="Arial"/>
                <w:sz w:val="24"/>
                <w:szCs w:val="24"/>
              </w:rPr>
              <w:t>A committed in-depth interest in Scientific Practice and its application</w:t>
            </w:r>
            <w:r>
              <w:rPr>
                <w:rFonts w:ascii="Arial" w:hAnsi="Arial" w:cs="Arial"/>
                <w:sz w:val="24"/>
                <w:szCs w:val="24"/>
              </w:rPr>
              <w:t xml:space="preserve"> </w:t>
            </w:r>
            <w:r w:rsidRPr="00FA62D3">
              <w:rPr>
                <w:rFonts w:ascii="Arial" w:hAnsi="Arial" w:cs="Arial"/>
                <w:sz w:val="24"/>
                <w:szCs w:val="24"/>
              </w:rPr>
              <w:t>to direct clinical care of patients in a clinical environment</w:t>
            </w:r>
          </w:p>
          <w:p w14:paraId="69DACE41" w14:textId="77777777" w:rsidR="00314866" w:rsidRPr="00FA62D3" w:rsidRDefault="00314866" w:rsidP="00314866">
            <w:pPr>
              <w:pStyle w:val="ListParagraph"/>
              <w:numPr>
                <w:ilvl w:val="0"/>
                <w:numId w:val="19"/>
              </w:numPr>
              <w:rPr>
                <w:rFonts w:ascii="Arial" w:hAnsi="Arial" w:cs="Arial"/>
                <w:sz w:val="24"/>
                <w:szCs w:val="24"/>
              </w:rPr>
            </w:pPr>
            <w:r w:rsidRPr="00FA62D3">
              <w:rPr>
                <w:rFonts w:ascii="Arial" w:hAnsi="Arial" w:cs="Arial"/>
                <w:sz w:val="24"/>
                <w:szCs w:val="24"/>
              </w:rPr>
              <w:t>Ability to develop proficiency in the performance of routine and</w:t>
            </w:r>
            <w:r>
              <w:rPr>
                <w:rFonts w:ascii="Arial" w:hAnsi="Arial" w:cs="Arial"/>
                <w:sz w:val="24"/>
                <w:szCs w:val="24"/>
              </w:rPr>
              <w:t xml:space="preserve"> </w:t>
            </w:r>
            <w:r w:rsidRPr="00FA62D3">
              <w:rPr>
                <w:rFonts w:ascii="Arial" w:hAnsi="Arial" w:cs="Arial"/>
                <w:sz w:val="24"/>
                <w:szCs w:val="24"/>
              </w:rPr>
              <w:t>complex techniques currently in use where they are training and the</w:t>
            </w:r>
            <w:r>
              <w:rPr>
                <w:rFonts w:ascii="Arial" w:hAnsi="Arial" w:cs="Arial"/>
                <w:sz w:val="24"/>
                <w:szCs w:val="24"/>
              </w:rPr>
              <w:t xml:space="preserve"> </w:t>
            </w:r>
            <w:r w:rsidRPr="00FA62D3">
              <w:rPr>
                <w:rFonts w:ascii="Arial" w:hAnsi="Arial" w:cs="Arial"/>
                <w:sz w:val="24"/>
                <w:szCs w:val="24"/>
              </w:rPr>
              <w:t>ability to develop and validate new techniques.</w:t>
            </w:r>
          </w:p>
          <w:p w14:paraId="0A278C2D" w14:textId="77777777" w:rsidR="00314866" w:rsidRPr="00FA62D3" w:rsidRDefault="00314866" w:rsidP="00314866">
            <w:pPr>
              <w:pStyle w:val="ListParagraph"/>
              <w:numPr>
                <w:ilvl w:val="0"/>
                <w:numId w:val="19"/>
              </w:numPr>
              <w:rPr>
                <w:rFonts w:ascii="Arial" w:hAnsi="Arial" w:cs="Arial"/>
                <w:sz w:val="24"/>
                <w:szCs w:val="24"/>
              </w:rPr>
            </w:pPr>
            <w:r w:rsidRPr="00FA62D3">
              <w:rPr>
                <w:rFonts w:ascii="Arial" w:hAnsi="Arial" w:cs="Arial"/>
                <w:sz w:val="24"/>
                <w:szCs w:val="24"/>
              </w:rPr>
              <w:t>Ability to design research investigations and experiments.</w:t>
            </w:r>
          </w:p>
          <w:p w14:paraId="1C2F4B40" w14:textId="77777777" w:rsidR="00314866" w:rsidRDefault="00314866" w:rsidP="00314866">
            <w:pPr>
              <w:pStyle w:val="ListParagraph"/>
              <w:numPr>
                <w:ilvl w:val="0"/>
                <w:numId w:val="19"/>
              </w:numPr>
              <w:rPr>
                <w:rFonts w:ascii="Arial" w:hAnsi="Arial" w:cs="Arial"/>
                <w:sz w:val="24"/>
                <w:szCs w:val="24"/>
              </w:rPr>
            </w:pPr>
            <w:r w:rsidRPr="00FA62D3">
              <w:rPr>
                <w:rFonts w:ascii="Arial" w:hAnsi="Arial" w:cs="Arial"/>
                <w:sz w:val="24"/>
                <w:szCs w:val="24"/>
              </w:rPr>
              <w:t>Able to identify problems associated with scientific equipment,</w:t>
            </w:r>
            <w:r>
              <w:rPr>
                <w:rFonts w:ascii="Arial" w:hAnsi="Arial" w:cs="Arial"/>
                <w:sz w:val="24"/>
                <w:szCs w:val="24"/>
              </w:rPr>
              <w:t xml:space="preserve"> </w:t>
            </w:r>
            <w:r w:rsidRPr="00FA62D3">
              <w:rPr>
                <w:rFonts w:ascii="Arial" w:hAnsi="Arial" w:cs="Arial"/>
                <w:sz w:val="24"/>
                <w:szCs w:val="24"/>
              </w:rPr>
              <w:t>inappropriate testing, and incompatible results and to investigate</w:t>
            </w:r>
            <w:r>
              <w:rPr>
                <w:rFonts w:ascii="Arial" w:hAnsi="Arial" w:cs="Arial"/>
                <w:sz w:val="24"/>
                <w:szCs w:val="24"/>
              </w:rPr>
              <w:t xml:space="preserve"> </w:t>
            </w:r>
            <w:r w:rsidRPr="00FA62D3">
              <w:rPr>
                <w:rFonts w:ascii="Arial" w:hAnsi="Arial" w:cs="Arial"/>
                <w:sz w:val="24"/>
                <w:szCs w:val="24"/>
              </w:rPr>
              <w:t>these, plan corrective action confirming appropriateness with senior</w:t>
            </w:r>
            <w:r>
              <w:rPr>
                <w:rFonts w:ascii="Arial" w:hAnsi="Arial" w:cs="Arial"/>
                <w:sz w:val="24"/>
                <w:szCs w:val="24"/>
              </w:rPr>
              <w:t xml:space="preserve"> </w:t>
            </w:r>
            <w:r w:rsidRPr="00FA62D3">
              <w:rPr>
                <w:rFonts w:ascii="Arial" w:hAnsi="Arial" w:cs="Arial"/>
                <w:sz w:val="24"/>
                <w:szCs w:val="24"/>
              </w:rPr>
              <w:t>colleagues and follow up.</w:t>
            </w:r>
          </w:p>
          <w:p w14:paraId="61AA1E9B" w14:textId="5957E66A" w:rsidR="00314866" w:rsidRPr="00314866" w:rsidRDefault="00314866" w:rsidP="00314866">
            <w:pPr>
              <w:pStyle w:val="ListParagraph"/>
              <w:numPr>
                <w:ilvl w:val="0"/>
                <w:numId w:val="19"/>
              </w:numPr>
              <w:rPr>
                <w:rFonts w:ascii="Arial" w:hAnsi="Arial" w:cs="Arial"/>
                <w:sz w:val="24"/>
                <w:szCs w:val="24"/>
              </w:rPr>
            </w:pPr>
            <w:r w:rsidRPr="00314866">
              <w:rPr>
                <w:rFonts w:ascii="Arial" w:hAnsi="Arial" w:cs="Arial"/>
                <w:sz w:val="24"/>
                <w:szCs w:val="24"/>
              </w:rPr>
              <w:t>Ability to work under pressure and ability to prioritise and plan work.</w:t>
            </w:r>
          </w:p>
          <w:p w14:paraId="528B7C7C" w14:textId="77777777" w:rsidR="00314866" w:rsidRDefault="00314866" w:rsidP="00314866">
            <w:pPr>
              <w:pStyle w:val="Heading3"/>
              <w:spacing w:before="0" w:after="0"/>
            </w:pPr>
            <w:r w:rsidRPr="005203F9">
              <w:t>Desirable</w:t>
            </w:r>
          </w:p>
          <w:p w14:paraId="12AAD18C" w14:textId="117ECBC1" w:rsidR="00314866" w:rsidRPr="00314866" w:rsidRDefault="00314866" w:rsidP="00314866">
            <w:pPr>
              <w:pStyle w:val="ListParagraph"/>
              <w:numPr>
                <w:ilvl w:val="0"/>
                <w:numId w:val="21"/>
              </w:numPr>
              <w:rPr>
                <w:rFonts w:ascii="Arial" w:hAnsi="Arial" w:cs="Arial"/>
                <w:color w:val="000000" w:themeColor="text1"/>
                <w:sz w:val="24"/>
                <w:szCs w:val="24"/>
              </w:rPr>
            </w:pPr>
            <w:r w:rsidRPr="00314866">
              <w:rPr>
                <w:rFonts w:ascii="Arial" w:hAnsi="Arial" w:cs="Arial"/>
                <w:sz w:val="24"/>
                <w:szCs w:val="24"/>
              </w:rPr>
              <w:t xml:space="preserve">Welsh Language Skills are desirable levels 1 to 5 in understanding, speaking, reading, and writing in </w:t>
            </w:r>
            <w:r w:rsidRPr="00314866">
              <w:rPr>
                <w:rFonts w:ascii="Arial" w:hAnsi="Arial" w:cs="Arial"/>
                <w:color w:val="000000" w:themeColor="text1"/>
                <w:sz w:val="24"/>
                <w:szCs w:val="24"/>
              </w:rPr>
              <w:t>Welsh (please delete as appropriate)</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E00D" w14:textId="77777777" w:rsidR="00FA6EDA" w:rsidRDefault="00FA6EDA" w:rsidP="008B5978">
      <w:pPr>
        <w:spacing w:after="0" w:line="240" w:lineRule="auto"/>
      </w:pPr>
      <w:r>
        <w:separator/>
      </w:r>
    </w:p>
  </w:endnote>
  <w:endnote w:type="continuationSeparator" w:id="0">
    <w:p w14:paraId="4D65B4DE" w14:textId="77777777" w:rsidR="00FA6EDA" w:rsidRDefault="00FA6EDA"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8E83" w14:textId="77777777" w:rsidR="00FA6EDA" w:rsidRDefault="00FA6EDA" w:rsidP="008B5978">
      <w:pPr>
        <w:spacing w:after="0" w:line="240" w:lineRule="auto"/>
      </w:pPr>
      <w:r>
        <w:separator/>
      </w:r>
    </w:p>
  </w:footnote>
  <w:footnote w:type="continuationSeparator" w:id="0">
    <w:p w14:paraId="33B1C56D" w14:textId="77777777" w:rsidR="00FA6EDA" w:rsidRDefault="00FA6EDA"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B30C4E"/>
    <w:multiLevelType w:val="hybridMultilevel"/>
    <w:tmpl w:val="6646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A4E93"/>
    <w:multiLevelType w:val="hybridMultilevel"/>
    <w:tmpl w:val="B2C4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57EC3"/>
    <w:multiLevelType w:val="hybridMultilevel"/>
    <w:tmpl w:val="8862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1"/>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20"/>
  </w:num>
  <w:num w:numId="8" w16cid:durableId="1051881836">
    <w:abstractNumId w:val="15"/>
  </w:num>
  <w:num w:numId="9" w16cid:durableId="357506646">
    <w:abstractNumId w:val="5"/>
  </w:num>
  <w:num w:numId="10" w16cid:durableId="1056011315">
    <w:abstractNumId w:val="8"/>
  </w:num>
  <w:num w:numId="11" w16cid:durableId="2041007461">
    <w:abstractNumId w:val="17"/>
  </w:num>
  <w:num w:numId="12" w16cid:durableId="89936682">
    <w:abstractNumId w:val="16"/>
  </w:num>
  <w:num w:numId="13" w16cid:durableId="964703120">
    <w:abstractNumId w:val="12"/>
  </w:num>
  <w:num w:numId="14" w16cid:durableId="1939557217">
    <w:abstractNumId w:val="0"/>
  </w:num>
  <w:num w:numId="15" w16cid:durableId="1819421971">
    <w:abstractNumId w:val="18"/>
  </w:num>
  <w:num w:numId="16" w16cid:durableId="1609123581">
    <w:abstractNumId w:val="3"/>
  </w:num>
  <w:num w:numId="17" w16cid:durableId="2119139149">
    <w:abstractNumId w:val="19"/>
  </w:num>
  <w:num w:numId="18" w16cid:durableId="776951198">
    <w:abstractNumId w:val="13"/>
  </w:num>
  <w:num w:numId="19" w16cid:durableId="1149714237">
    <w:abstractNumId w:val="10"/>
  </w:num>
  <w:num w:numId="20" w16cid:durableId="101532117">
    <w:abstractNumId w:val="9"/>
  </w:num>
  <w:num w:numId="21" w16cid:durableId="4598068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S9ShOTQozjAZn9PEH90aJCquydfIb2uq9D3fF+HiuwrgEwOYAAlRKR0v8eGJVph+zfvbN1bZJ3pjZKRcfbRPmQ==" w:salt="zvmwLjUjYQjB0yrveOf5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F0CF4"/>
    <w:rsid w:val="001146A4"/>
    <w:rsid w:val="00117B66"/>
    <w:rsid w:val="0014089E"/>
    <w:rsid w:val="00142E8C"/>
    <w:rsid w:val="001734EA"/>
    <w:rsid w:val="001A4BAA"/>
    <w:rsid w:val="001F495F"/>
    <w:rsid w:val="001F73A9"/>
    <w:rsid w:val="002044D8"/>
    <w:rsid w:val="00220868"/>
    <w:rsid w:val="00223D8A"/>
    <w:rsid w:val="0023086E"/>
    <w:rsid w:val="00244AAC"/>
    <w:rsid w:val="00252FF6"/>
    <w:rsid w:val="00272165"/>
    <w:rsid w:val="002A488F"/>
    <w:rsid w:val="002C645A"/>
    <w:rsid w:val="002D0EBF"/>
    <w:rsid w:val="00306BF2"/>
    <w:rsid w:val="00311894"/>
    <w:rsid w:val="00314866"/>
    <w:rsid w:val="003348AA"/>
    <w:rsid w:val="00336F71"/>
    <w:rsid w:val="00347A0F"/>
    <w:rsid w:val="00351511"/>
    <w:rsid w:val="0035570B"/>
    <w:rsid w:val="003618C2"/>
    <w:rsid w:val="0036235E"/>
    <w:rsid w:val="0036687C"/>
    <w:rsid w:val="0039120A"/>
    <w:rsid w:val="003A5B38"/>
    <w:rsid w:val="003B5C74"/>
    <w:rsid w:val="003C14D9"/>
    <w:rsid w:val="003D52AC"/>
    <w:rsid w:val="003F49D7"/>
    <w:rsid w:val="003F6FF5"/>
    <w:rsid w:val="00407F00"/>
    <w:rsid w:val="00420346"/>
    <w:rsid w:val="004310DA"/>
    <w:rsid w:val="00441C89"/>
    <w:rsid w:val="00442D84"/>
    <w:rsid w:val="00451472"/>
    <w:rsid w:val="00461A25"/>
    <w:rsid w:val="004629E7"/>
    <w:rsid w:val="00487BA3"/>
    <w:rsid w:val="00492318"/>
    <w:rsid w:val="00492D80"/>
    <w:rsid w:val="004B05C5"/>
    <w:rsid w:val="004B36F0"/>
    <w:rsid w:val="004E1C6C"/>
    <w:rsid w:val="004E2192"/>
    <w:rsid w:val="004F1AB3"/>
    <w:rsid w:val="004F48A9"/>
    <w:rsid w:val="005103D7"/>
    <w:rsid w:val="00512E1C"/>
    <w:rsid w:val="005203F9"/>
    <w:rsid w:val="005234E1"/>
    <w:rsid w:val="005306AB"/>
    <w:rsid w:val="00536BBE"/>
    <w:rsid w:val="00542F3F"/>
    <w:rsid w:val="00550FDE"/>
    <w:rsid w:val="00556B92"/>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56121"/>
    <w:rsid w:val="00677E56"/>
    <w:rsid w:val="00681A80"/>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70A71"/>
    <w:rsid w:val="00772CFA"/>
    <w:rsid w:val="00774950"/>
    <w:rsid w:val="007A36D6"/>
    <w:rsid w:val="007D4434"/>
    <w:rsid w:val="007E04F2"/>
    <w:rsid w:val="007F1408"/>
    <w:rsid w:val="00803901"/>
    <w:rsid w:val="00816BD0"/>
    <w:rsid w:val="00817113"/>
    <w:rsid w:val="00820863"/>
    <w:rsid w:val="00837F3A"/>
    <w:rsid w:val="008417B3"/>
    <w:rsid w:val="008418A4"/>
    <w:rsid w:val="00844941"/>
    <w:rsid w:val="0085201D"/>
    <w:rsid w:val="00862AA9"/>
    <w:rsid w:val="00874BB3"/>
    <w:rsid w:val="00886BE2"/>
    <w:rsid w:val="00896599"/>
    <w:rsid w:val="008B5978"/>
    <w:rsid w:val="008B5E73"/>
    <w:rsid w:val="008C0DE9"/>
    <w:rsid w:val="008F7034"/>
    <w:rsid w:val="00904000"/>
    <w:rsid w:val="00904D85"/>
    <w:rsid w:val="00913FA1"/>
    <w:rsid w:val="00945D9A"/>
    <w:rsid w:val="00947490"/>
    <w:rsid w:val="00954726"/>
    <w:rsid w:val="00956A47"/>
    <w:rsid w:val="00956F8B"/>
    <w:rsid w:val="0097323F"/>
    <w:rsid w:val="00977970"/>
    <w:rsid w:val="009824A1"/>
    <w:rsid w:val="00995A03"/>
    <w:rsid w:val="009A017F"/>
    <w:rsid w:val="009C6D60"/>
    <w:rsid w:val="009D02F4"/>
    <w:rsid w:val="009E669E"/>
    <w:rsid w:val="00A046F9"/>
    <w:rsid w:val="00A0496D"/>
    <w:rsid w:val="00A0522F"/>
    <w:rsid w:val="00A05583"/>
    <w:rsid w:val="00A129CB"/>
    <w:rsid w:val="00A15F7B"/>
    <w:rsid w:val="00A173BE"/>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82008"/>
    <w:rsid w:val="00BA7833"/>
    <w:rsid w:val="00BB208C"/>
    <w:rsid w:val="00BC7A6A"/>
    <w:rsid w:val="00BD37BC"/>
    <w:rsid w:val="00BD424F"/>
    <w:rsid w:val="00C02579"/>
    <w:rsid w:val="00C043C5"/>
    <w:rsid w:val="00C0733A"/>
    <w:rsid w:val="00C13C23"/>
    <w:rsid w:val="00C145BA"/>
    <w:rsid w:val="00C14DF3"/>
    <w:rsid w:val="00C2036D"/>
    <w:rsid w:val="00C23A65"/>
    <w:rsid w:val="00C26987"/>
    <w:rsid w:val="00C31147"/>
    <w:rsid w:val="00C3394B"/>
    <w:rsid w:val="00C65C04"/>
    <w:rsid w:val="00C7256E"/>
    <w:rsid w:val="00C87623"/>
    <w:rsid w:val="00C91DD8"/>
    <w:rsid w:val="00C95112"/>
    <w:rsid w:val="00CA09D8"/>
    <w:rsid w:val="00CD1E0A"/>
    <w:rsid w:val="00CF5DB1"/>
    <w:rsid w:val="00D0370A"/>
    <w:rsid w:val="00D054F6"/>
    <w:rsid w:val="00D10A0A"/>
    <w:rsid w:val="00D13184"/>
    <w:rsid w:val="00D20782"/>
    <w:rsid w:val="00D23EE3"/>
    <w:rsid w:val="00D33056"/>
    <w:rsid w:val="00D36B1A"/>
    <w:rsid w:val="00D46385"/>
    <w:rsid w:val="00D617B6"/>
    <w:rsid w:val="00D67D34"/>
    <w:rsid w:val="00D720C0"/>
    <w:rsid w:val="00DA3EEB"/>
    <w:rsid w:val="00DB1111"/>
    <w:rsid w:val="00DB14D7"/>
    <w:rsid w:val="00DB2BDD"/>
    <w:rsid w:val="00DD4CE6"/>
    <w:rsid w:val="00E2128C"/>
    <w:rsid w:val="00E21E79"/>
    <w:rsid w:val="00E367CA"/>
    <w:rsid w:val="00E52E70"/>
    <w:rsid w:val="00E63A11"/>
    <w:rsid w:val="00E776EC"/>
    <w:rsid w:val="00EA5C57"/>
    <w:rsid w:val="00EB0E6B"/>
    <w:rsid w:val="00EE5C05"/>
    <w:rsid w:val="00EF5C2B"/>
    <w:rsid w:val="00F20BAB"/>
    <w:rsid w:val="00F2403D"/>
    <w:rsid w:val="00F257A9"/>
    <w:rsid w:val="00F36D3A"/>
    <w:rsid w:val="00F55FCD"/>
    <w:rsid w:val="00F62CF3"/>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3138">
      <w:bodyDiv w:val="1"/>
      <w:marLeft w:val="0"/>
      <w:marRight w:val="0"/>
      <w:marTop w:val="0"/>
      <w:marBottom w:val="0"/>
      <w:divBdr>
        <w:top w:val="none" w:sz="0" w:space="0" w:color="auto"/>
        <w:left w:val="none" w:sz="0" w:space="0" w:color="auto"/>
        <w:bottom w:val="none" w:sz="0" w:space="0" w:color="auto"/>
        <w:right w:val="none" w:sz="0" w:space="0" w:color="auto"/>
      </w:divBdr>
    </w:div>
    <w:div w:id="592520785">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948969364">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8403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C08E9A96-D456-4879-A0E5-0538C1F62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2025-02-05T11:57:00Z</dcterms:created>
  <dcterms:modified xsi:type="dcterms:W3CDTF">2025-02-05T11:58:00Z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