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877C1B" w:rsidRPr="00322011" w14:paraId="40900F99" w14:textId="77777777">
        <w:tc>
          <w:tcPr>
            <w:tcW w:w="9576" w:type="dxa"/>
          </w:tcPr>
          <w:p w14:paraId="4CBB9BD9" w14:textId="77777777" w:rsidR="00877C1B" w:rsidRPr="00322011" w:rsidRDefault="00877C1B">
            <w:pPr>
              <w:pStyle w:val="t1"/>
              <w:spacing w:line="240" w:lineRule="auto"/>
              <w:rPr>
                <w:rFonts w:ascii="Arial" w:hAnsi="Arial" w:cs="Arial"/>
              </w:rPr>
            </w:pPr>
          </w:p>
          <w:p w14:paraId="5456AA26" w14:textId="77777777" w:rsidR="00877C1B" w:rsidRPr="00322011" w:rsidRDefault="00877C1B">
            <w:pPr>
              <w:rPr>
                <w:rFonts w:ascii="Arial" w:hAnsi="Arial" w:cs="Arial"/>
              </w:rPr>
            </w:pPr>
          </w:p>
          <w:p w14:paraId="1BCA573D" w14:textId="77777777" w:rsidR="00877C1B" w:rsidRPr="00322011" w:rsidRDefault="00877C1B">
            <w:pPr>
              <w:rPr>
                <w:rFonts w:ascii="Arial" w:hAnsi="Arial" w:cs="Arial"/>
              </w:rPr>
            </w:pPr>
          </w:p>
          <w:p w14:paraId="3C81740F" w14:textId="77777777" w:rsidR="00877C1B" w:rsidRPr="00322011" w:rsidRDefault="00877C1B">
            <w:pPr>
              <w:rPr>
                <w:rFonts w:ascii="Arial" w:hAnsi="Arial" w:cs="Arial"/>
              </w:rPr>
            </w:pPr>
          </w:p>
          <w:p w14:paraId="4D4E466E" w14:textId="77777777" w:rsidR="00877C1B" w:rsidRPr="00322011" w:rsidRDefault="00877C1B">
            <w:pPr>
              <w:rPr>
                <w:rFonts w:ascii="Arial" w:hAnsi="Arial" w:cs="Arial"/>
              </w:rPr>
            </w:pPr>
          </w:p>
          <w:p w14:paraId="4EF0C1C7" w14:textId="77777777" w:rsidR="00877C1B" w:rsidRPr="00322011" w:rsidRDefault="00877C1B">
            <w:pPr>
              <w:rPr>
                <w:rFonts w:ascii="Arial" w:hAnsi="Arial" w:cs="Arial"/>
              </w:rPr>
            </w:pPr>
          </w:p>
          <w:p w14:paraId="0546C4A4" w14:textId="279B5A29" w:rsidR="00877C1B" w:rsidRPr="00322011" w:rsidRDefault="00CF6199">
            <w:pPr>
              <w:pStyle w:val="c2"/>
              <w:spacing w:line="240" w:lineRule="auto"/>
              <w:rPr>
                <w:rFonts w:ascii="Arial" w:hAnsi="Arial" w:cs="Arial"/>
              </w:rPr>
            </w:pPr>
            <w:r w:rsidRPr="00322011">
              <w:rPr>
                <w:rFonts w:ascii="Arial" w:hAnsi="Arial" w:cs="Arial"/>
                <w:noProof/>
              </w:rPr>
              <w:drawing>
                <wp:inline distT="0" distB="0" distL="0" distR="0" wp14:anchorId="20C4362B" wp14:editId="52A5F546">
                  <wp:extent cx="1731065" cy="904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424" cy="906108"/>
                          </a:xfrm>
                          <a:prstGeom prst="rect">
                            <a:avLst/>
                          </a:prstGeom>
                          <a:noFill/>
                          <a:ln>
                            <a:noFill/>
                          </a:ln>
                        </pic:spPr>
                      </pic:pic>
                    </a:graphicData>
                  </a:graphic>
                </wp:inline>
              </w:drawing>
            </w:r>
          </w:p>
          <w:p w14:paraId="06F276C9" w14:textId="77777777" w:rsidR="00877C1B" w:rsidRPr="00322011" w:rsidRDefault="00877C1B">
            <w:pPr>
              <w:rPr>
                <w:rFonts w:ascii="Arial" w:hAnsi="Arial" w:cs="Arial"/>
              </w:rPr>
            </w:pPr>
          </w:p>
          <w:p w14:paraId="1EC3C122" w14:textId="77777777" w:rsidR="00877C1B" w:rsidRPr="00322011" w:rsidRDefault="00877C1B">
            <w:pPr>
              <w:rPr>
                <w:rFonts w:ascii="Arial" w:hAnsi="Arial" w:cs="Arial"/>
              </w:rPr>
            </w:pPr>
          </w:p>
          <w:p w14:paraId="56D4ED19" w14:textId="77777777" w:rsidR="00877C1B" w:rsidRPr="00322011" w:rsidRDefault="00877C1B">
            <w:pPr>
              <w:rPr>
                <w:rFonts w:ascii="Arial" w:hAnsi="Arial" w:cs="Arial"/>
              </w:rPr>
            </w:pPr>
          </w:p>
          <w:p w14:paraId="4198B751" w14:textId="77777777" w:rsidR="00877C1B" w:rsidRPr="00322011" w:rsidRDefault="00877C1B">
            <w:pPr>
              <w:jc w:val="center"/>
              <w:rPr>
                <w:rFonts w:ascii="Arial" w:hAnsi="Arial" w:cs="Arial"/>
                <w:b/>
                <w:sz w:val="40"/>
              </w:rPr>
            </w:pPr>
          </w:p>
          <w:p w14:paraId="1ABD7319" w14:textId="77777777" w:rsidR="00877C1B" w:rsidRPr="00322011" w:rsidRDefault="00877C1B">
            <w:pPr>
              <w:jc w:val="center"/>
              <w:rPr>
                <w:rFonts w:ascii="Arial" w:hAnsi="Arial" w:cs="Arial"/>
                <w:b/>
                <w:sz w:val="40"/>
              </w:rPr>
            </w:pPr>
          </w:p>
          <w:p w14:paraId="22339801" w14:textId="77777777" w:rsidR="00A93FD7" w:rsidRDefault="00877C1B">
            <w:pPr>
              <w:jc w:val="center"/>
              <w:rPr>
                <w:rFonts w:ascii="Arial" w:hAnsi="Arial" w:cs="Arial"/>
                <w:b/>
                <w:sz w:val="40"/>
              </w:rPr>
            </w:pPr>
            <w:r w:rsidRPr="00322011">
              <w:rPr>
                <w:rFonts w:ascii="Arial" w:hAnsi="Arial" w:cs="Arial"/>
                <w:b/>
                <w:sz w:val="40"/>
              </w:rPr>
              <w:t xml:space="preserve">PRINCIPAL STATEMENT OF </w:t>
            </w:r>
          </w:p>
          <w:p w14:paraId="70F5434C" w14:textId="43BF6FDF" w:rsidR="00877C1B" w:rsidRPr="00322011" w:rsidRDefault="00877C1B">
            <w:pPr>
              <w:jc w:val="center"/>
              <w:rPr>
                <w:rFonts w:ascii="Arial" w:hAnsi="Arial" w:cs="Arial"/>
                <w:b/>
                <w:sz w:val="40"/>
              </w:rPr>
            </w:pPr>
            <w:r w:rsidRPr="00322011">
              <w:rPr>
                <w:rFonts w:ascii="Arial" w:hAnsi="Arial" w:cs="Arial"/>
                <w:b/>
                <w:sz w:val="40"/>
              </w:rPr>
              <w:t>MAIN TERMS AND PARTICULARS OF EMPLOYMENT</w:t>
            </w:r>
          </w:p>
          <w:p w14:paraId="0C23A3D0" w14:textId="77777777" w:rsidR="00877C1B" w:rsidRPr="00322011" w:rsidRDefault="00877C1B">
            <w:pPr>
              <w:jc w:val="center"/>
              <w:rPr>
                <w:rFonts w:ascii="Arial" w:hAnsi="Arial" w:cs="Arial"/>
                <w:b/>
                <w:sz w:val="40"/>
              </w:rPr>
            </w:pPr>
          </w:p>
          <w:p w14:paraId="4E5016F0" w14:textId="77777777" w:rsidR="00877C1B" w:rsidRPr="00322011" w:rsidRDefault="00877C1B">
            <w:pPr>
              <w:jc w:val="center"/>
              <w:rPr>
                <w:rFonts w:ascii="Arial" w:hAnsi="Arial" w:cs="Arial"/>
                <w:b/>
                <w:sz w:val="40"/>
              </w:rPr>
            </w:pPr>
          </w:p>
          <w:p w14:paraId="718CCDC0" w14:textId="5C2A5BB8" w:rsidR="00877C1B" w:rsidRPr="00322011" w:rsidRDefault="00CD05C3" w:rsidP="00E80E90">
            <w:pPr>
              <w:pStyle w:val="Heading2"/>
              <w:tabs>
                <w:tab w:val="center" w:pos="4680"/>
                <w:tab w:val="left" w:pos="6915"/>
              </w:tabs>
              <w:jc w:val="left"/>
              <w:rPr>
                <w:rFonts w:ascii="Arial" w:hAnsi="Arial" w:cs="Arial"/>
              </w:rPr>
            </w:pPr>
            <w:r w:rsidRPr="007560FA">
              <w:rPr>
                <w:rFonts w:ascii="Arial" w:hAnsi="Arial" w:cs="Arial"/>
              </w:rPr>
              <w:tab/>
            </w:r>
            <w:permStart w:id="706815933" w:edGrp="everyone"/>
            <w:r w:rsidR="006E76F6" w:rsidRPr="007560FA">
              <w:rPr>
                <w:rFonts w:ascii="Arial" w:hAnsi="Arial" w:cs="Arial"/>
              </w:rPr>
              <w:t>[</w:t>
            </w:r>
            <w:r w:rsidR="00877C1B" w:rsidRPr="007560FA">
              <w:rPr>
                <w:rFonts w:ascii="Arial" w:hAnsi="Arial" w:cs="Arial"/>
              </w:rPr>
              <w:t>NAME IN FULL</w:t>
            </w:r>
            <w:r w:rsidR="006E76F6" w:rsidRPr="007560FA">
              <w:rPr>
                <w:rFonts w:ascii="Arial" w:hAnsi="Arial" w:cs="Arial"/>
              </w:rPr>
              <w:t>]</w:t>
            </w:r>
            <w:permEnd w:id="706815933"/>
            <w:r w:rsidRPr="007560FA">
              <w:rPr>
                <w:rFonts w:ascii="Arial" w:hAnsi="Arial" w:cs="Arial"/>
              </w:rPr>
              <w:tab/>
            </w:r>
          </w:p>
          <w:p w14:paraId="41BE336A" w14:textId="77777777" w:rsidR="00877C1B" w:rsidRPr="00322011" w:rsidRDefault="006E76F6">
            <w:pPr>
              <w:jc w:val="center"/>
              <w:rPr>
                <w:rFonts w:ascii="Arial" w:hAnsi="Arial" w:cs="Arial"/>
                <w:b/>
                <w:sz w:val="40"/>
              </w:rPr>
            </w:pPr>
            <w:r>
              <w:rPr>
                <w:rFonts w:ascii="Arial" w:hAnsi="Arial" w:cs="Arial"/>
                <w:b/>
                <w:sz w:val="40"/>
              </w:rPr>
              <w:t>MEDICAL EXAMINER</w:t>
            </w:r>
          </w:p>
          <w:p w14:paraId="38C73C4E" w14:textId="77777777" w:rsidR="00877C1B" w:rsidRPr="00322011" w:rsidRDefault="00877C1B">
            <w:pPr>
              <w:rPr>
                <w:rFonts w:ascii="Arial" w:hAnsi="Arial" w:cs="Arial"/>
              </w:rPr>
            </w:pPr>
          </w:p>
          <w:p w14:paraId="4E614B29" w14:textId="77777777" w:rsidR="00877C1B" w:rsidRPr="00322011" w:rsidRDefault="00877C1B">
            <w:pPr>
              <w:rPr>
                <w:rFonts w:ascii="Arial" w:hAnsi="Arial" w:cs="Arial"/>
              </w:rPr>
            </w:pPr>
          </w:p>
          <w:p w14:paraId="058D4109" w14:textId="77777777" w:rsidR="00877C1B" w:rsidRPr="00322011" w:rsidRDefault="00877C1B">
            <w:pPr>
              <w:rPr>
                <w:rFonts w:ascii="Arial" w:hAnsi="Arial" w:cs="Arial"/>
              </w:rPr>
            </w:pPr>
          </w:p>
          <w:p w14:paraId="1704A148" w14:textId="77777777" w:rsidR="00877C1B" w:rsidRPr="00322011" w:rsidRDefault="00877C1B">
            <w:pPr>
              <w:rPr>
                <w:rFonts w:ascii="Arial" w:hAnsi="Arial" w:cs="Arial"/>
              </w:rPr>
            </w:pPr>
          </w:p>
          <w:p w14:paraId="27AC04AD" w14:textId="77777777" w:rsidR="00877C1B" w:rsidRPr="00322011" w:rsidRDefault="00877C1B">
            <w:pPr>
              <w:rPr>
                <w:rFonts w:ascii="Arial" w:hAnsi="Arial" w:cs="Arial"/>
              </w:rPr>
            </w:pPr>
          </w:p>
          <w:p w14:paraId="0D3C1932" w14:textId="77777777" w:rsidR="00877C1B" w:rsidRPr="00322011" w:rsidRDefault="00877C1B">
            <w:pPr>
              <w:rPr>
                <w:rFonts w:ascii="Arial" w:hAnsi="Arial" w:cs="Arial"/>
              </w:rPr>
            </w:pPr>
          </w:p>
          <w:p w14:paraId="559F5D6B" w14:textId="77777777" w:rsidR="00877C1B" w:rsidRPr="00322011" w:rsidRDefault="00877C1B">
            <w:pPr>
              <w:rPr>
                <w:rFonts w:ascii="Arial" w:hAnsi="Arial" w:cs="Arial"/>
              </w:rPr>
            </w:pPr>
          </w:p>
          <w:p w14:paraId="5DCFABEF" w14:textId="77777777" w:rsidR="00877C1B" w:rsidRPr="00322011" w:rsidRDefault="00877C1B">
            <w:pPr>
              <w:rPr>
                <w:rFonts w:ascii="Arial" w:hAnsi="Arial" w:cs="Arial"/>
              </w:rPr>
            </w:pPr>
          </w:p>
          <w:p w14:paraId="3A985565" w14:textId="77777777" w:rsidR="00877C1B" w:rsidRPr="00322011" w:rsidRDefault="00877C1B">
            <w:pPr>
              <w:rPr>
                <w:rFonts w:ascii="Arial" w:hAnsi="Arial" w:cs="Arial"/>
              </w:rPr>
            </w:pPr>
          </w:p>
          <w:p w14:paraId="0110D585" w14:textId="77777777" w:rsidR="00877C1B" w:rsidRPr="00322011" w:rsidRDefault="00877C1B">
            <w:pPr>
              <w:rPr>
                <w:rFonts w:ascii="Arial" w:hAnsi="Arial" w:cs="Arial"/>
              </w:rPr>
            </w:pPr>
          </w:p>
          <w:p w14:paraId="7DDC00EA" w14:textId="77777777" w:rsidR="00877C1B" w:rsidRPr="00322011" w:rsidRDefault="00877C1B">
            <w:pPr>
              <w:rPr>
                <w:rFonts w:ascii="Arial" w:hAnsi="Arial" w:cs="Arial"/>
              </w:rPr>
            </w:pPr>
          </w:p>
          <w:p w14:paraId="7C1C1AA6" w14:textId="77777777" w:rsidR="00877C1B" w:rsidRPr="00322011" w:rsidRDefault="00877C1B">
            <w:pPr>
              <w:rPr>
                <w:rFonts w:ascii="Arial" w:hAnsi="Arial" w:cs="Arial"/>
              </w:rPr>
            </w:pPr>
          </w:p>
          <w:p w14:paraId="5D37519B" w14:textId="77777777" w:rsidR="00877C1B" w:rsidRPr="00322011" w:rsidRDefault="00877C1B">
            <w:pPr>
              <w:rPr>
                <w:rFonts w:ascii="Arial" w:hAnsi="Arial" w:cs="Arial"/>
              </w:rPr>
            </w:pPr>
          </w:p>
          <w:p w14:paraId="2E429887" w14:textId="77777777" w:rsidR="00877C1B" w:rsidRPr="00322011" w:rsidRDefault="00877C1B">
            <w:pPr>
              <w:rPr>
                <w:rFonts w:ascii="Arial" w:hAnsi="Arial" w:cs="Arial"/>
              </w:rPr>
            </w:pPr>
            <w:r w:rsidRPr="00322011">
              <w:rPr>
                <w:rFonts w:ascii="Arial" w:hAnsi="Arial" w:cs="Arial"/>
              </w:rPr>
              <w:tab/>
            </w:r>
          </w:p>
          <w:p w14:paraId="4BE23820" w14:textId="77777777" w:rsidR="00877C1B" w:rsidRPr="00322011" w:rsidRDefault="00877C1B">
            <w:pPr>
              <w:rPr>
                <w:rFonts w:ascii="Arial" w:hAnsi="Arial" w:cs="Arial"/>
              </w:rPr>
            </w:pPr>
          </w:p>
        </w:tc>
      </w:tr>
    </w:tbl>
    <w:p w14:paraId="025C83DA" w14:textId="42430464" w:rsidR="00877C1B" w:rsidRPr="00787379" w:rsidRDefault="00877C1B" w:rsidP="00787379">
      <w:pPr>
        <w:rPr>
          <w:rFonts w:ascii="Arial" w:hAnsi="Arial" w:cs="Arial"/>
        </w:rPr>
      </w:pPr>
      <w:r w:rsidRPr="00322011">
        <w:rPr>
          <w:rFonts w:ascii="Arial" w:hAnsi="Arial" w:cs="Arial"/>
        </w:rPr>
        <w:br w:type="page"/>
      </w:r>
    </w:p>
    <w:p w14:paraId="323AF812" w14:textId="77777777" w:rsidR="00877C1B" w:rsidRPr="00322011" w:rsidRDefault="00877C1B">
      <w:pPr>
        <w:pStyle w:val="c5"/>
        <w:tabs>
          <w:tab w:val="left" w:pos="1440"/>
        </w:tabs>
        <w:spacing w:line="240" w:lineRule="auto"/>
        <w:rPr>
          <w:rFonts w:ascii="Arial" w:hAnsi="Arial" w:cs="Arial"/>
          <w:b/>
        </w:rPr>
      </w:pPr>
      <w:r w:rsidRPr="00322011">
        <w:rPr>
          <w:rFonts w:ascii="Arial" w:hAnsi="Arial" w:cs="Arial"/>
          <w:b/>
        </w:rPr>
        <w:lastRenderedPageBreak/>
        <w:t>PRINCIPAL STATEMENT OF MAIN TERMS AND PARTICULARS OF</w:t>
      </w:r>
    </w:p>
    <w:p w14:paraId="1B4B9506" w14:textId="77777777" w:rsidR="00877C1B" w:rsidRPr="00322011" w:rsidRDefault="00877C1B">
      <w:pPr>
        <w:pStyle w:val="c5"/>
        <w:tabs>
          <w:tab w:val="left" w:pos="1440"/>
        </w:tabs>
        <w:spacing w:line="240" w:lineRule="auto"/>
        <w:rPr>
          <w:rFonts w:ascii="Arial" w:hAnsi="Arial" w:cs="Arial"/>
          <w:b/>
        </w:rPr>
      </w:pPr>
      <w:r w:rsidRPr="00322011">
        <w:rPr>
          <w:rFonts w:ascii="Arial" w:hAnsi="Arial" w:cs="Arial"/>
          <w:b/>
        </w:rPr>
        <w:t>EMPLOYMENT</w:t>
      </w:r>
    </w:p>
    <w:p w14:paraId="3DA0C06D" w14:textId="77777777" w:rsidR="00877C1B" w:rsidRPr="00322011" w:rsidRDefault="00877C1B">
      <w:pPr>
        <w:tabs>
          <w:tab w:val="left" w:pos="1440"/>
        </w:tabs>
        <w:rPr>
          <w:rFonts w:ascii="Arial" w:hAnsi="Arial" w:cs="Arial"/>
          <w:b/>
        </w:rPr>
      </w:pPr>
    </w:p>
    <w:p w14:paraId="5B02E6BE" w14:textId="77777777" w:rsidR="00877C1B" w:rsidRPr="00322011" w:rsidRDefault="00877C1B">
      <w:pPr>
        <w:tabs>
          <w:tab w:val="left" w:pos="1440"/>
        </w:tabs>
        <w:rPr>
          <w:rFonts w:ascii="Arial" w:hAnsi="Arial" w:cs="Arial"/>
          <w:b/>
        </w:rPr>
      </w:pPr>
    </w:p>
    <w:p w14:paraId="195AFC5D" w14:textId="77777777" w:rsidR="00877C1B" w:rsidRDefault="006E76F6" w:rsidP="00CB2B99">
      <w:pPr>
        <w:pStyle w:val="c5"/>
        <w:tabs>
          <w:tab w:val="left" w:pos="1440"/>
        </w:tabs>
        <w:spacing w:line="240" w:lineRule="auto"/>
        <w:rPr>
          <w:rFonts w:ascii="Arial" w:hAnsi="Arial" w:cs="Arial"/>
          <w:b/>
          <w:iCs/>
        </w:rPr>
      </w:pPr>
      <w:r>
        <w:rPr>
          <w:rFonts w:ascii="Arial" w:hAnsi="Arial" w:cs="Arial"/>
          <w:b/>
          <w:iCs/>
        </w:rPr>
        <w:t>MEDICAL EXAMINER</w:t>
      </w:r>
    </w:p>
    <w:p w14:paraId="5290407E" w14:textId="77777777" w:rsidR="006E76F6" w:rsidRPr="00322011" w:rsidRDefault="006E76F6" w:rsidP="006E76F6">
      <w:pPr>
        <w:pStyle w:val="c5"/>
        <w:tabs>
          <w:tab w:val="left" w:pos="1440"/>
        </w:tabs>
        <w:spacing w:line="240" w:lineRule="auto"/>
        <w:rPr>
          <w:rFonts w:ascii="Arial" w:hAnsi="Arial" w:cs="Arial"/>
          <w:b/>
        </w:rPr>
      </w:pPr>
    </w:p>
    <w:p w14:paraId="412E4255" w14:textId="5551E820" w:rsidR="006E76F6" w:rsidRDefault="006E76F6" w:rsidP="006E76F6">
      <w:pPr>
        <w:spacing w:before="89"/>
        <w:jc w:val="both"/>
        <w:rPr>
          <w:rFonts w:ascii="Arial" w:hAnsi="Arial" w:cs="Arial"/>
          <w:szCs w:val="24"/>
        </w:rPr>
      </w:pPr>
      <w:r w:rsidRPr="00F46F59">
        <w:rPr>
          <w:rFonts w:ascii="Arial" w:hAnsi="Arial" w:cs="Arial"/>
          <w:szCs w:val="24"/>
        </w:rPr>
        <w:t>This</w:t>
      </w:r>
      <w:r>
        <w:rPr>
          <w:rFonts w:ascii="Arial" w:hAnsi="Arial" w:cs="Arial"/>
          <w:szCs w:val="24"/>
        </w:rPr>
        <w:t xml:space="preserve"> document is your contract of employment and contains a statement of the applicable terms of your employment as required by section 1 of the Employment Rights Act 1996.</w:t>
      </w:r>
    </w:p>
    <w:p w14:paraId="26B38E8D" w14:textId="745F2C98" w:rsidR="006E76F6" w:rsidRPr="00F46F59" w:rsidRDefault="006E76F6" w:rsidP="006E76F6">
      <w:pPr>
        <w:spacing w:before="89"/>
        <w:jc w:val="both"/>
        <w:rPr>
          <w:rFonts w:ascii="Arial" w:hAnsi="Arial" w:cs="Arial"/>
          <w:szCs w:val="24"/>
        </w:rPr>
      </w:pPr>
      <w:r>
        <w:rPr>
          <w:rFonts w:ascii="Arial" w:hAnsi="Arial" w:cs="Arial"/>
          <w:szCs w:val="24"/>
        </w:rPr>
        <w:t>Between</w:t>
      </w:r>
      <w:r w:rsidR="00793FE2">
        <w:rPr>
          <w:rFonts w:ascii="Arial" w:hAnsi="Arial" w:cs="Arial"/>
          <w:szCs w:val="24"/>
        </w:rPr>
        <w:t>:</w:t>
      </w:r>
    </w:p>
    <w:p w14:paraId="51706F45" w14:textId="77777777" w:rsidR="00877C1B" w:rsidRPr="00322011" w:rsidRDefault="00877C1B">
      <w:pPr>
        <w:tabs>
          <w:tab w:val="left" w:pos="720"/>
        </w:tabs>
        <w:spacing w:line="280" w:lineRule="exact"/>
        <w:jc w:val="both"/>
        <w:rPr>
          <w:rFonts w:ascii="Arial" w:hAnsi="Arial" w:cs="Arial"/>
        </w:rPr>
      </w:pPr>
    </w:p>
    <w:p w14:paraId="61697ECF" w14:textId="77777777" w:rsidR="00877C1B" w:rsidRPr="00322011" w:rsidRDefault="00877C1B">
      <w:pPr>
        <w:pStyle w:val="p7"/>
        <w:spacing w:line="240" w:lineRule="auto"/>
        <w:ind w:left="432"/>
        <w:rPr>
          <w:rFonts w:ascii="Arial" w:hAnsi="Arial" w:cs="Arial"/>
          <w:b/>
        </w:rPr>
      </w:pPr>
      <w:r w:rsidRPr="00322011">
        <w:rPr>
          <w:rFonts w:ascii="Arial" w:hAnsi="Arial" w:cs="Arial"/>
          <w:b/>
        </w:rPr>
        <w:t>1.</w:t>
      </w:r>
      <w:r w:rsidRPr="00322011">
        <w:rPr>
          <w:rFonts w:ascii="Arial" w:hAnsi="Arial" w:cs="Arial"/>
          <w:b/>
        </w:rPr>
        <w:tab/>
        <w:t>THE PARTIES</w:t>
      </w:r>
    </w:p>
    <w:p w14:paraId="2732B5C0" w14:textId="38C4219B" w:rsidR="00877C1B" w:rsidRDefault="00877C1B" w:rsidP="00D3569B">
      <w:pPr>
        <w:pStyle w:val="t4"/>
        <w:tabs>
          <w:tab w:val="left" w:pos="1040"/>
        </w:tabs>
        <w:spacing w:line="580" w:lineRule="exact"/>
        <w:ind w:left="993" w:hanging="709"/>
        <w:rPr>
          <w:rFonts w:ascii="Arial" w:hAnsi="Arial" w:cs="Arial"/>
          <w:bCs/>
          <w:szCs w:val="24"/>
        </w:rPr>
      </w:pPr>
      <w:r w:rsidRPr="00322011">
        <w:rPr>
          <w:rFonts w:ascii="Arial" w:hAnsi="Arial" w:cs="Arial"/>
          <w:b/>
        </w:rPr>
        <w:t>1.1</w:t>
      </w:r>
      <w:r w:rsidRPr="00322011">
        <w:rPr>
          <w:rFonts w:ascii="Arial" w:hAnsi="Arial" w:cs="Arial"/>
          <w:b/>
        </w:rPr>
        <w:tab/>
        <w:t xml:space="preserve">Employer: </w:t>
      </w:r>
      <w:r w:rsidR="006E76F6" w:rsidRPr="006E76F6">
        <w:rPr>
          <w:rFonts w:ascii="Arial" w:hAnsi="Arial" w:cs="Arial"/>
          <w:bCs/>
          <w:szCs w:val="24"/>
        </w:rPr>
        <w:t>Velindre University NHS Trust, Charnwood Court, Parc Nantgarw, Cardiff CF15 7QZ (the Trust)</w:t>
      </w:r>
    </w:p>
    <w:p w14:paraId="1BAE6E11" w14:textId="6758B883" w:rsidR="00A52AF9" w:rsidRDefault="000F10CE" w:rsidP="00A52AF9">
      <w:pPr>
        <w:pStyle w:val="t4"/>
        <w:tabs>
          <w:tab w:val="left" w:pos="1040"/>
        </w:tabs>
        <w:spacing w:line="580" w:lineRule="exact"/>
        <w:ind w:left="993" w:hanging="709"/>
        <w:rPr>
          <w:rFonts w:ascii="Arial" w:hAnsi="Arial" w:cs="Arial"/>
          <w:bCs/>
          <w:szCs w:val="24"/>
        </w:rPr>
      </w:pPr>
      <w:r>
        <w:rPr>
          <w:rFonts w:ascii="Arial" w:hAnsi="Arial" w:cs="Arial"/>
          <w:bCs/>
          <w:szCs w:val="24"/>
        </w:rPr>
        <w:tab/>
      </w:r>
      <w:r w:rsidR="002D4FAF" w:rsidRPr="002D4FAF">
        <w:rPr>
          <w:rFonts w:ascii="Arial" w:hAnsi="Arial" w:cs="Arial"/>
          <w:b/>
          <w:szCs w:val="24"/>
        </w:rPr>
        <w:t>Employment Management</w:t>
      </w:r>
      <w:r w:rsidR="002D4FAF">
        <w:rPr>
          <w:rFonts w:ascii="Arial" w:hAnsi="Arial" w:cs="Arial"/>
          <w:bCs/>
          <w:szCs w:val="24"/>
        </w:rPr>
        <w:t xml:space="preserve">: </w:t>
      </w:r>
      <w:r w:rsidRPr="000F10CE">
        <w:rPr>
          <w:rFonts w:ascii="Arial" w:hAnsi="Arial" w:cs="Arial"/>
          <w:bCs/>
          <w:szCs w:val="24"/>
        </w:rPr>
        <w:t>NHS Wales Shared Services Partnership (NWSSP) will manag</w:t>
      </w:r>
      <w:r w:rsidR="002D4FAF">
        <w:rPr>
          <w:rFonts w:ascii="Arial" w:hAnsi="Arial" w:cs="Arial"/>
          <w:bCs/>
          <w:szCs w:val="24"/>
        </w:rPr>
        <w:t>e</w:t>
      </w:r>
      <w:r w:rsidRPr="000F10CE">
        <w:rPr>
          <w:rFonts w:ascii="Arial" w:hAnsi="Arial" w:cs="Arial"/>
          <w:bCs/>
          <w:szCs w:val="24"/>
        </w:rPr>
        <w:t xml:space="preserve"> </w:t>
      </w:r>
      <w:r w:rsidR="00A52AF9">
        <w:rPr>
          <w:rFonts w:ascii="Arial" w:hAnsi="Arial" w:cs="Arial"/>
          <w:bCs/>
          <w:szCs w:val="24"/>
        </w:rPr>
        <w:t xml:space="preserve">your </w:t>
      </w:r>
      <w:r w:rsidRPr="000F10CE">
        <w:rPr>
          <w:rFonts w:ascii="Arial" w:hAnsi="Arial" w:cs="Arial"/>
          <w:bCs/>
          <w:szCs w:val="24"/>
        </w:rPr>
        <w:t>employment on behalf of the Trust.</w:t>
      </w:r>
    </w:p>
    <w:p w14:paraId="5F734577" w14:textId="77777777" w:rsidR="006638C6" w:rsidRDefault="00877C1B" w:rsidP="003371D2">
      <w:pPr>
        <w:pStyle w:val="t4"/>
        <w:tabs>
          <w:tab w:val="decimal" w:pos="380"/>
          <w:tab w:val="left" w:pos="1040"/>
        </w:tabs>
        <w:spacing w:line="580" w:lineRule="exact"/>
        <w:ind w:left="284" w:hanging="284"/>
        <w:rPr>
          <w:rFonts w:ascii="Arial" w:hAnsi="Arial" w:cs="Arial"/>
          <w:bCs/>
          <w:iCs/>
        </w:rPr>
      </w:pPr>
      <w:r w:rsidRPr="00322011">
        <w:rPr>
          <w:rFonts w:ascii="Arial" w:hAnsi="Arial" w:cs="Arial"/>
          <w:b/>
        </w:rPr>
        <w:tab/>
      </w:r>
      <w:r w:rsidRPr="00322011">
        <w:rPr>
          <w:rFonts w:ascii="Arial" w:hAnsi="Arial" w:cs="Arial"/>
          <w:b/>
        </w:rPr>
        <w:tab/>
        <w:t>1.2</w:t>
      </w:r>
      <w:r w:rsidRPr="00322011">
        <w:rPr>
          <w:rFonts w:ascii="Arial" w:hAnsi="Arial" w:cs="Arial"/>
          <w:b/>
        </w:rPr>
        <w:tab/>
        <w:t>Employee</w:t>
      </w:r>
      <w:r w:rsidRPr="007E3BD4">
        <w:rPr>
          <w:rFonts w:ascii="Arial" w:hAnsi="Arial" w:cs="Arial"/>
          <w:b/>
        </w:rPr>
        <w:t>:</w:t>
      </w:r>
      <w:r w:rsidR="006E76F6" w:rsidRPr="007E3BD4">
        <w:rPr>
          <w:rFonts w:ascii="Arial" w:hAnsi="Arial" w:cs="Arial"/>
          <w:b/>
        </w:rPr>
        <w:t xml:space="preserve"> </w:t>
      </w:r>
      <w:permStart w:id="1908172852" w:edGrp="everyone"/>
      <w:r w:rsidR="006E76F6" w:rsidRPr="007E3BD4">
        <w:rPr>
          <w:rFonts w:ascii="Arial" w:hAnsi="Arial" w:cs="Arial"/>
          <w:b/>
        </w:rPr>
        <w:t>[</w:t>
      </w:r>
      <w:r w:rsidRPr="007E3BD4">
        <w:rPr>
          <w:rFonts w:ascii="Arial" w:hAnsi="Arial" w:cs="Arial"/>
          <w:b/>
          <w:i/>
        </w:rPr>
        <w:t>NAME IN FULL</w:t>
      </w:r>
      <w:r w:rsidR="006E76F6" w:rsidRPr="007E3BD4">
        <w:rPr>
          <w:rFonts w:ascii="Arial" w:hAnsi="Arial" w:cs="Arial"/>
          <w:b/>
          <w:i/>
        </w:rPr>
        <w:t xml:space="preserve">, ADDRESS IN FULL] </w:t>
      </w:r>
      <w:permEnd w:id="1908172852"/>
      <w:r w:rsidR="006E76F6" w:rsidRPr="007E3BD4">
        <w:rPr>
          <w:rFonts w:ascii="Arial" w:hAnsi="Arial" w:cs="Arial"/>
          <w:bCs/>
          <w:iCs/>
        </w:rPr>
        <w:t>(You</w:t>
      </w:r>
      <w:r w:rsidR="006E76F6" w:rsidRPr="006E76F6">
        <w:rPr>
          <w:rFonts w:ascii="Arial" w:hAnsi="Arial" w:cs="Arial"/>
          <w:bCs/>
          <w:iCs/>
        </w:rPr>
        <w:t>)</w:t>
      </w:r>
    </w:p>
    <w:p w14:paraId="643CC157" w14:textId="77777777" w:rsidR="00877C1B" w:rsidRPr="00322011" w:rsidRDefault="00877C1B">
      <w:pPr>
        <w:pStyle w:val="p7"/>
        <w:spacing w:line="240" w:lineRule="auto"/>
        <w:ind w:left="432"/>
        <w:rPr>
          <w:rFonts w:ascii="Arial" w:hAnsi="Arial" w:cs="Arial"/>
          <w:b/>
        </w:rPr>
      </w:pPr>
    </w:p>
    <w:p w14:paraId="09D22204" w14:textId="77777777" w:rsidR="00877C1B" w:rsidRPr="00322011" w:rsidRDefault="00877C1B">
      <w:pPr>
        <w:pStyle w:val="p7"/>
        <w:spacing w:line="240" w:lineRule="auto"/>
        <w:ind w:left="432"/>
        <w:rPr>
          <w:rFonts w:ascii="Arial" w:hAnsi="Arial" w:cs="Arial"/>
          <w:b/>
        </w:rPr>
      </w:pPr>
    </w:p>
    <w:p w14:paraId="5D6FAD25" w14:textId="77777777" w:rsidR="00877C1B" w:rsidRPr="00322011" w:rsidRDefault="00877C1B" w:rsidP="009E60AD">
      <w:pPr>
        <w:pStyle w:val="p7"/>
        <w:spacing w:line="240" w:lineRule="auto"/>
        <w:ind w:left="432"/>
        <w:rPr>
          <w:rFonts w:ascii="Arial" w:hAnsi="Arial" w:cs="Arial"/>
          <w:b/>
        </w:rPr>
      </w:pPr>
      <w:r w:rsidRPr="00322011">
        <w:rPr>
          <w:rFonts w:ascii="Arial" w:hAnsi="Arial" w:cs="Arial"/>
          <w:b/>
        </w:rPr>
        <w:t>2.</w:t>
      </w:r>
      <w:r w:rsidRPr="00322011">
        <w:rPr>
          <w:rFonts w:ascii="Arial" w:hAnsi="Arial" w:cs="Arial"/>
          <w:b/>
        </w:rPr>
        <w:tab/>
        <w:t>COMMENCEMENT AND CONTINUITY OF EMPLOYMENT</w:t>
      </w:r>
    </w:p>
    <w:p w14:paraId="20525F67" w14:textId="124D471F" w:rsidR="00877C1B" w:rsidRPr="00322011" w:rsidRDefault="00877C1B" w:rsidP="004D2C1B">
      <w:pPr>
        <w:pStyle w:val="t4"/>
        <w:numPr>
          <w:ilvl w:val="1"/>
          <w:numId w:val="1"/>
        </w:numPr>
        <w:tabs>
          <w:tab w:val="clear" w:pos="1044"/>
          <w:tab w:val="decimal" w:pos="426"/>
          <w:tab w:val="num" w:pos="993"/>
        </w:tabs>
        <w:spacing w:line="580" w:lineRule="exact"/>
        <w:ind w:left="993" w:hanging="709"/>
        <w:rPr>
          <w:rFonts w:ascii="Arial" w:hAnsi="Arial" w:cs="Arial"/>
          <w:b/>
        </w:rPr>
      </w:pPr>
      <w:r w:rsidRPr="00322011">
        <w:rPr>
          <w:rFonts w:ascii="Arial" w:hAnsi="Arial" w:cs="Arial"/>
          <w:b/>
        </w:rPr>
        <w:t>Date commenced in this Post:</w:t>
      </w:r>
      <w:r w:rsidRPr="00322011">
        <w:rPr>
          <w:rFonts w:ascii="Arial" w:hAnsi="Arial" w:cs="Arial"/>
          <w:b/>
        </w:rPr>
        <w:tab/>
      </w:r>
      <w:r w:rsidRPr="00322011">
        <w:rPr>
          <w:rFonts w:ascii="Arial" w:hAnsi="Arial" w:cs="Arial"/>
          <w:b/>
        </w:rPr>
        <w:tab/>
      </w:r>
      <w:r w:rsidR="006E76F6" w:rsidRPr="007E3BD4">
        <w:rPr>
          <w:rFonts w:ascii="Arial" w:hAnsi="Arial" w:cs="Arial"/>
          <w:b/>
        </w:rPr>
        <w:t>[</w:t>
      </w:r>
      <w:r w:rsidRPr="007E3BD4">
        <w:rPr>
          <w:rFonts w:ascii="Arial" w:hAnsi="Arial" w:cs="Arial"/>
          <w:b/>
          <w:i/>
        </w:rPr>
        <w:t>POST</w:t>
      </w:r>
      <w:r w:rsidR="00787379" w:rsidRPr="007E3BD4">
        <w:rPr>
          <w:rFonts w:ascii="Arial" w:hAnsi="Arial" w:cs="Arial"/>
          <w:b/>
          <w:i/>
        </w:rPr>
        <w:t xml:space="preserve"> </w:t>
      </w:r>
      <w:r w:rsidRPr="007E3BD4">
        <w:rPr>
          <w:rFonts w:ascii="Arial" w:hAnsi="Arial" w:cs="Arial"/>
          <w:b/>
          <w:i/>
        </w:rPr>
        <w:t>DATE</w:t>
      </w:r>
      <w:r w:rsidR="006E76F6" w:rsidRPr="007E3BD4">
        <w:rPr>
          <w:rFonts w:ascii="Arial" w:hAnsi="Arial" w:cs="Arial"/>
          <w:b/>
          <w:i/>
        </w:rPr>
        <w:t>]</w:t>
      </w:r>
    </w:p>
    <w:p w14:paraId="24FDABCF" w14:textId="77777777" w:rsidR="00787379" w:rsidRDefault="00877C1B" w:rsidP="004D2C1B">
      <w:pPr>
        <w:pStyle w:val="t4"/>
        <w:numPr>
          <w:ilvl w:val="1"/>
          <w:numId w:val="1"/>
        </w:numPr>
        <w:tabs>
          <w:tab w:val="clear" w:pos="1044"/>
          <w:tab w:val="decimal" w:pos="426"/>
          <w:tab w:val="num" w:pos="993"/>
        </w:tabs>
        <w:spacing w:line="580" w:lineRule="exact"/>
        <w:ind w:hanging="760"/>
        <w:rPr>
          <w:rFonts w:ascii="Arial" w:hAnsi="Arial" w:cs="Arial"/>
          <w:b/>
        </w:rPr>
      </w:pPr>
      <w:r w:rsidRPr="00322011">
        <w:rPr>
          <w:rFonts w:ascii="Arial" w:hAnsi="Arial" w:cs="Arial"/>
          <w:b/>
        </w:rPr>
        <w:t>Date commenced with this employer</w:t>
      </w:r>
      <w:r w:rsidR="008221E1">
        <w:rPr>
          <w:rFonts w:ascii="Arial" w:hAnsi="Arial" w:cs="Arial"/>
          <w:b/>
        </w:rPr>
        <w:t xml:space="preserve"> for continuous service purposes</w:t>
      </w:r>
      <w:r w:rsidRPr="00322011">
        <w:rPr>
          <w:rFonts w:ascii="Arial" w:hAnsi="Arial" w:cs="Arial"/>
          <w:b/>
        </w:rPr>
        <w:t>:</w:t>
      </w:r>
    </w:p>
    <w:p w14:paraId="1322A8AB" w14:textId="12C18450" w:rsidR="00877C1B" w:rsidRPr="00322011" w:rsidRDefault="006E76F6" w:rsidP="00787379">
      <w:pPr>
        <w:pStyle w:val="t4"/>
        <w:tabs>
          <w:tab w:val="decimal" w:pos="426"/>
        </w:tabs>
        <w:spacing w:line="580" w:lineRule="exact"/>
        <w:ind w:left="1044"/>
        <w:rPr>
          <w:rFonts w:ascii="Arial" w:hAnsi="Arial" w:cs="Arial"/>
          <w:b/>
        </w:rPr>
      </w:pPr>
      <w:r w:rsidRPr="007E3BD4">
        <w:rPr>
          <w:rFonts w:ascii="Arial" w:hAnsi="Arial" w:cs="Arial"/>
          <w:b/>
          <w:i/>
        </w:rPr>
        <w:t>[</w:t>
      </w:r>
      <w:r w:rsidR="00877C1B" w:rsidRPr="007E3BD4">
        <w:rPr>
          <w:rFonts w:ascii="Arial" w:hAnsi="Arial" w:cs="Arial"/>
          <w:b/>
          <w:i/>
        </w:rPr>
        <w:t>EMPLOYER</w:t>
      </w:r>
      <w:r w:rsidR="00787379" w:rsidRPr="007E3BD4">
        <w:rPr>
          <w:rFonts w:ascii="Arial" w:hAnsi="Arial" w:cs="Arial"/>
          <w:b/>
          <w:i/>
        </w:rPr>
        <w:t xml:space="preserve"> </w:t>
      </w:r>
      <w:r w:rsidR="00877C1B" w:rsidRPr="007E3BD4">
        <w:rPr>
          <w:rFonts w:ascii="Arial" w:hAnsi="Arial" w:cs="Arial"/>
          <w:b/>
          <w:i/>
        </w:rPr>
        <w:t>DATE</w:t>
      </w:r>
      <w:r w:rsidRPr="007E3BD4">
        <w:rPr>
          <w:rFonts w:ascii="Arial" w:hAnsi="Arial" w:cs="Arial"/>
          <w:b/>
          <w:i/>
        </w:rPr>
        <w:t>]</w:t>
      </w:r>
    </w:p>
    <w:p w14:paraId="17E911E3" w14:textId="77777777" w:rsidR="00787379" w:rsidRDefault="00877C1B" w:rsidP="004D2C1B">
      <w:pPr>
        <w:pStyle w:val="t4"/>
        <w:numPr>
          <w:ilvl w:val="1"/>
          <w:numId w:val="1"/>
        </w:numPr>
        <w:tabs>
          <w:tab w:val="decimal" w:pos="426"/>
        </w:tabs>
        <w:spacing w:line="580" w:lineRule="exact"/>
        <w:ind w:hanging="760"/>
        <w:rPr>
          <w:rFonts w:ascii="Arial" w:hAnsi="Arial" w:cs="Arial"/>
          <w:b/>
        </w:rPr>
      </w:pPr>
      <w:r w:rsidRPr="00322011">
        <w:rPr>
          <w:rFonts w:ascii="Arial" w:hAnsi="Arial" w:cs="Arial"/>
          <w:b/>
        </w:rPr>
        <w:t>Date commenced employment in the National Health Service:</w:t>
      </w:r>
      <w:r w:rsidRPr="00322011">
        <w:rPr>
          <w:rFonts w:ascii="Arial" w:hAnsi="Arial" w:cs="Arial"/>
          <w:b/>
        </w:rPr>
        <w:tab/>
      </w:r>
    </w:p>
    <w:p w14:paraId="33AD6F14" w14:textId="6AA35B0E" w:rsidR="00877C1B" w:rsidRPr="00322011" w:rsidRDefault="006E76F6" w:rsidP="00787379">
      <w:pPr>
        <w:pStyle w:val="t4"/>
        <w:tabs>
          <w:tab w:val="decimal" w:pos="426"/>
        </w:tabs>
        <w:spacing w:line="580" w:lineRule="exact"/>
        <w:ind w:left="1044"/>
        <w:rPr>
          <w:rFonts w:ascii="Arial" w:hAnsi="Arial" w:cs="Arial"/>
          <w:b/>
        </w:rPr>
      </w:pPr>
      <w:r w:rsidRPr="007E3BD4">
        <w:rPr>
          <w:rFonts w:ascii="Arial" w:hAnsi="Arial" w:cs="Arial"/>
          <w:b/>
        </w:rPr>
        <w:t>[</w:t>
      </w:r>
      <w:r w:rsidR="00877C1B" w:rsidRPr="007E3BD4">
        <w:rPr>
          <w:rFonts w:ascii="Arial" w:hAnsi="Arial" w:cs="Arial"/>
          <w:b/>
          <w:i/>
        </w:rPr>
        <w:t>NHS</w:t>
      </w:r>
      <w:r w:rsidR="00787379" w:rsidRPr="007E3BD4">
        <w:rPr>
          <w:rFonts w:ascii="Arial" w:hAnsi="Arial" w:cs="Arial"/>
          <w:b/>
          <w:i/>
        </w:rPr>
        <w:t xml:space="preserve"> </w:t>
      </w:r>
      <w:r w:rsidR="00877C1B" w:rsidRPr="007E3BD4">
        <w:rPr>
          <w:rFonts w:ascii="Arial" w:hAnsi="Arial" w:cs="Arial"/>
          <w:b/>
          <w:i/>
        </w:rPr>
        <w:t>DATE</w:t>
      </w:r>
      <w:r w:rsidRPr="007E3BD4">
        <w:rPr>
          <w:rFonts w:ascii="Arial" w:hAnsi="Arial" w:cs="Arial"/>
          <w:b/>
          <w:i/>
        </w:rPr>
        <w:t>]</w:t>
      </w:r>
      <w:r w:rsidR="00877C1B" w:rsidRPr="00322011">
        <w:rPr>
          <w:rFonts w:ascii="Arial" w:hAnsi="Arial" w:cs="Arial"/>
          <w:b/>
          <w:i/>
        </w:rPr>
        <w:tab/>
      </w:r>
      <w:r w:rsidR="00877C1B" w:rsidRPr="00322011">
        <w:rPr>
          <w:rFonts w:ascii="Arial" w:hAnsi="Arial" w:cs="Arial"/>
          <w:b/>
          <w:i/>
        </w:rPr>
        <w:tab/>
      </w:r>
      <w:r w:rsidR="00877C1B" w:rsidRPr="00322011">
        <w:rPr>
          <w:rFonts w:ascii="Arial" w:hAnsi="Arial" w:cs="Arial"/>
          <w:b/>
          <w:i/>
        </w:rPr>
        <w:tab/>
      </w:r>
      <w:r w:rsidR="00877C1B" w:rsidRPr="00322011">
        <w:rPr>
          <w:rFonts w:ascii="Arial" w:hAnsi="Arial" w:cs="Arial"/>
          <w:b/>
          <w:i/>
        </w:rPr>
        <w:tab/>
      </w:r>
    </w:p>
    <w:p w14:paraId="1F8B2CA2" w14:textId="77777777" w:rsidR="00877C1B" w:rsidRPr="00322011" w:rsidRDefault="00877C1B">
      <w:pPr>
        <w:tabs>
          <w:tab w:val="left" w:pos="400"/>
        </w:tabs>
        <w:spacing w:line="280" w:lineRule="exact"/>
        <w:jc w:val="both"/>
        <w:rPr>
          <w:rFonts w:ascii="Arial" w:hAnsi="Arial" w:cs="Arial"/>
        </w:rPr>
      </w:pPr>
    </w:p>
    <w:p w14:paraId="393BF893" w14:textId="77777777" w:rsidR="00877C1B" w:rsidRPr="00322011" w:rsidRDefault="00877C1B">
      <w:pPr>
        <w:pStyle w:val="p7"/>
        <w:tabs>
          <w:tab w:val="left" w:pos="2552"/>
        </w:tabs>
        <w:spacing w:line="240" w:lineRule="auto"/>
        <w:ind w:left="432"/>
        <w:rPr>
          <w:rFonts w:ascii="Arial" w:hAnsi="Arial" w:cs="Arial"/>
          <w:b/>
        </w:rPr>
      </w:pPr>
      <w:r w:rsidRPr="00322011">
        <w:rPr>
          <w:rFonts w:ascii="Arial" w:hAnsi="Arial" w:cs="Arial"/>
          <w:b/>
        </w:rPr>
        <w:t>3.</w:t>
      </w:r>
      <w:r w:rsidRPr="00322011">
        <w:rPr>
          <w:rFonts w:ascii="Arial" w:hAnsi="Arial" w:cs="Arial"/>
          <w:b/>
        </w:rPr>
        <w:tab/>
        <w:t>APPOINTMENT</w:t>
      </w:r>
    </w:p>
    <w:p w14:paraId="4CBC024F" w14:textId="77777777" w:rsidR="00877C1B" w:rsidRPr="00322011" w:rsidRDefault="00877C1B">
      <w:pPr>
        <w:tabs>
          <w:tab w:val="left" w:pos="400"/>
        </w:tabs>
        <w:jc w:val="both"/>
        <w:rPr>
          <w:rFonts w:ascii="Arial" w:hAnsi="Arial" w:cs="Arial"/>
        </w:rPr>
      </w:pPr>
    </w:p>
    <w:p w14:paraId="26F81153" w14:textId="76065F8D" w:rsidR="00FB40BA" w:rsidRDefault="00081DEA" w:rsidP="00DA1FCD">
      <w:pPr>
        <w:ind w:left="993" w:hanging="709"/>
        <w:jc w:val="both"/>
        <w:rPr>
          <w:rFonts w:ascii="Arial" w:hAnsi="Arial" w:cs="Arial"/>
          <w:i/>
          <w:iCs/>
          <w:noProof/>
          <w:sz w:val="20"/>
        </w:rPr>
      </w:pPr>
      <w:r w:rsidRPr="00322011">
        <w:rPr>
          <w:rFonts w:ascii="Arial" w:hAnsi="Arial" w:cs="Arial"/>
          <w:b/>
        </w:rPr>
        <w:t>3.1</w:t>
      </w:r>
      <w:r>
        <w:rPr>
          <w:rFonts w:ascii="Arial" w:hAnsi="Arial" w:cs="Arial"/>
          <w:b/>
        </w:rPr>
        <w:tab/>
      </w:r>
      <w:r w:rsidR="006638C6" w:rsidRPr="00143991">
        <w:rPr>
          <w:rFonts w:ascii="Arial" w:hAnsi="Arial" w:cs="Arial"/>
          <w:noProof/>
          <w:szCs w:val="24"/>
        </w:rPr>
        <w:t>This appointment is a</w:t>
      </w:r>
      <w:r w:rsidR="006638C6" w:rsidRPr="008918D3">
        <w:rPr>
          <w:rFonts w:ascii="Arial" w:hAnsi="Arial" w:cs="Arial"/>
          <w:b/>
          <w:bCs/>
          <w:noProof/>
          <w:szCs w:val="24"/>
        </w:rPr>
        <w:t xml:space="preserve"> </w:t>
      </w:r>
      <w:permStart w:id="1701714530" w:edGrp="everyone"/>
      <w:r w:rsidR="008918D3" w:rsidRPr="008918D3">
        <w:rPr>
          <w:rFonts w:ascii="Arial" w:hAnsi="Arial" w:cs="Arial"/>
          <w:b/>
          <w:bCs/>
          <w:noProof/>
          <w:szCs w:val="24"/>
        </w:rPr>
        <w:t>[</w:t>
      </w:r>
      <w:r w:rsidR="00204663" w:rsidRPr="008918D3">
        <w:rPr>
          <w:rFonts w:ascii="Arial" w:hAnsi="Arial" w:cs="Arial"/>
          <w:b/>
          <w:bCs/>
          <w:noProof/>
          <w:szCs w:val="24"/>
        </w:rPr>
        <w:t>permanent</w:t>
      </w:r>
      <w:r w:rsidR="00CC5B78" w:rsidRPr="008918D3">
        <w:rPr>
          <w:rFonts w:ascii="Arial" w:hAnsi="Arial" w:cs="Arial"/>
          <w:b/>
          <w:bCs/>
          <w:noProof/>
          <w:szCs w:val="24"/>
        </w:rPr>
        <w:t>/fixed term</w:t>
      </w:r>
      <w:r w:rsidR="006638C6" w:rsidRPr="008918D3">
        <w:rPr>
          <w:rFonts w:ascii="Arial" w:hAnsi="Arial" w:cs="Arial"/>
          <w:b/>
          <w:bCs/>
          <w:i/>
          <w:iCs/>
          <w:noProof/>
          <w:sz w:val="20"/>
        </w:rPr>
        <w:t xml:space="preserve"> </w:t>
      </w:r>
      <w:r w:rsidR="006638C6" w:rsidRPr="008918D3">
        <w:rPr>
          <w:rFonts w:ascii="Arial" w:hAnsi="Arial" w:cs="Arial"/>
          <w:b/>
          <w:bCs/>
          <w:noProof/>
          <w:szCs w:val="24"/>
        </w:rPr>
        <w:t>contract</w:t>
      </w:r>
      <w:r w:rsidR="00CC5B78" w:rsidRPr="008918D3">
        <w:rPr>
          <w:rFonts w:ascii="Arial" w:hAnsi="Arial" w:cs="Arial"/>
          <w:b/>
          <w:bCs/>
          <w:noProof/>
          <w:szCs w:val="24"/>
        </w:rPr>
        <w:t xml:space="preserve"> </w:t>
      </w:r>
      <w:r w:rsidR="00CC5B78" w:rsidRPr="008918D3">
        <w:rPr>
          <w:rFonts w:ascii="Arial" w:hAnsi="Arial" w:cs="Arial"/>
          <w:b/>
          <w:bCs/>
          <w:i/>
          <w:iCs/>
          <w:noProof/>
          <w:sz w:val="20"/>
        </w:rPr>
        <w:t>(delete as appropriate)</w:t>
      </w:r>
      <w:r w:rsidR="008918D3" w:rsidRPr="008918D3">
        <w:rPr>
          <w:rFonts w:ascii="Arial" w:hAnsi="Arial" w:cs="Arial"/>
          <w:b/>
          <w:bCs/>
          <w:i/>
          <w:iCs/>
          <w:noProof/>
          <w:sz w:val="20"/>
        </w:rPr>
        <w:t>]</w:t>
      </w:r>
      <w:permEnd w:id="1701714530"/>
    </w:p>
    <w:p w14:paraId="6758155F" w14:textId="004304C7" w:rsidR="00FD4200" w:rsidRPr="00C25C0B" w:rsidRDefault="00FD4200" w:rsidP="00DA1FCD">
      <w:pPr>
        <w:ind w:left="993" w:hanging="709"/>
        <w:jc w:val="both"/>
        <w:rPr>
          <w:bCs/>
          <w:noProof/>
          <w:szCs w:val="24"/>
        </w:rPr>
      </w:pPr>
      <w:r>
        <w:rPr>
          <w:rFonts w:ascii="Arial" w:hAnsi="Arial" w:cs="Arial"/>
          <w:b/>
        </w:rPr>
        <w:tab/>
      </w:r>
      <w:r w:rsidRPr="00C25C0B">
        <w:rPr>
          <w:rFonts w:ascii="Arial" w:hAnsi="Arial" w:cs="Arial"/>
          <w:bCs/>
        </w:rPr>
        <w:t>If fixed term</w:t>
      </w:r>
      <w:r w:rsidR="00C25C0B">
        <w:rPr>
          <w:rFonts w:ascii="Arial" w:hAnsi="Arial" w:cs="Arial"/>
          <w:bCs/>
        </w:rPr>
        <w:t xml:space="preserve"> - </w:t>
      </w:r>
      <w:r w:rsidRPr="00C25C0B">
        <w:rPr>
          <w:rFonts w:ascii="Arial" w:hAnsi="Arial" w:cs="Arial"/>
          <w:bCs/>
        </w:rPr>
        <w:t>end date</w:t>
      </w:r>
      <w:r w:rsidR="00C25C0B">
        <w:rPr>
          <w:rFonts w:ascii="Arial" w:hAnsi="Arial" w:cs="Arial"/>
          <w:bCs/>
        </w:rPr>
        <w:t>:</w:t>
      </w:r>
      <w:permStart w:id="60651834" w:edGrp="everyone"/>
      <w:r w:rsidR="008918D3" w:rsidRPr="008918D3">
        <w:rPr>
          <w:rFonts w:ascii="Arial" w:hAnsi="Arial" w:cs="Arial"/>
          <w:b/>
        </w:rPr>
        <w:t>[INSERT END DATE]</w:t>
      </w:r>
      <w:permEnd w:id="60651834"/>
    </w:p>
    <w:p w14:paraId="15BD7259" w14:textId="77777777" w:rsidR="00143991" w:rsidRDefault="00143991">
      <w:pPr>
        <w:pStyle w:val="p9"/>
        <w:tabs>
          <w:tab w:val="left" w:pos="400"/>
        </w:tabs>
        <w:spacing w:line="280" w:lineRule="exact"/>
        <w:ind w:left="1008"/>
        <w:rPr>
          <w:rFonts w:ascii="Arial" w:hAnsi="Arial" w:cs="Arial"/>
        </w:rPr>
      </w:pPr>
    </w:p>
    <w:p w14:paraId="1FD887F7" w14:textId="77777777" w:rsidR="00E02AC4" w:rsidRDefault="00E02AC4" w:rsidP="00DA1FCD">
      <w:pPr>
        <w:pStyle w:val="p9"/>
        <w:numPr>
          <w:ilvl w:val="1"/>
          <w:numId w:val="12"/>
        </w:numPr>
        <w:tabs>
          <w:tab w:val="left" w:pos="400"/>
        </w:tabs>
        <w:spacing w:line="280" w:lineRule="exact"/>
        <w:ind w:left="993" w:hanging="709"/>
        <w:rPr>
          <w:rFonts w:ascii="Arial" w:hAnsi="Arial" w:cs="Arial"/>
        </w:rPr>
      </w:pPr>
      <w:r>
        <w:rPr>
          <w:rFonts w:ascii="Arial" w:hAnsi="Arial" w:cs="Arial"/>
        </w:rPr>
        <w:t>No probationary period is applicable to this post.</w:t>
      </w:r>
    </w:p>
    <w:p w14:paraId="50E4DB15" w14:textId="77777777" w:rsidR="00143991" w:rsidRDefault="00143991">
      <w:pPr>
        <w:pStyle w:val="p9"/>
        <w:tabs>
          <w:tab w:val="left" w:pos="400"/>
        </w:tabs>
        <w:spacing w:line="280" w:lineRule="exact"/>
        <w:ind w:left="1008"/>
        <w:rPr>
          <w:rFonts w:ascii="Arial" w:hAnsi="Arial" w:cs="Arial"/>
        </w:rPr>
      </w:pPr>
    </w:p>
    <w:p w14:paraId="76B591FD" w14:textId="0B8CD446" w:rsidR="00143991" w:rsidRDefault="00143991" w:rsidP="00DA1FCD">
      <w:pPr>
        <w:pStyle w:val="ListParagraph"/>
        <w:numPr>
          <w:ilvl w:val="1"/>
          <w:numId w:val="12"/>
        </w:numPr>
        <w:tabs>
          <w:tab w:val="left" w:pos="0"/>
          <w:tab w:val="left" w:pos="993"/>
          <w:tab w:val="left" w:leader="dot" w:pos="2880"/>
          <w:tab w:val="left" w:pos="5400"/>
        </w:tabs>
        <w:spacing w:before="24" w:afterLines="24" w:after="57"/>
        <w:ind w:left="993" w:hanging="709"/>
        <w:rPr>
          <w:w w:val="105"/>
          <w:sz w:val="24"/>
          <w:szCs w:val="24"/>
        </w:rPr>
      </w:pPr>
      <w:r w:rsidRPr="00DC6659">
        <w:rPr>
          <w:w w:val="105"/>
          <w:sz w:val="24"/>
          <w:szCs w:val="24"/>
        </w:rPr>
        <w:t xml:space="preserve">No employment with a </w:t>
      </w:r>
      <w:r w:rsidR="005164AA" w:rsidRPr="00DC6659">
        <w:rPr>
          <w:w w:val="105"/>
          <w:sz w:val="24"/>
          <w:szCs w:val="24"/>
        </w:rPr>
        <w:t>previous employer count</w:t>
      </w:r>
      <w:r w:rsidRPr="00DC6659">
        <w:rPr>
          <w:w w:val="105"/>
          <w:sz w:val="24"/>
          <w:szCs w:val="24"/>
        </w:rPr>
        <w:t xml:space="preserve"> towards</w:t>
      </w:r>
      <w:r w:rsidR="00C25C0B">
        <w:rPr>
          <w:w w:val="105"/>
          <w:sz w:val="24"/>
          <w:szCs w:val="24"/>
        </w:rPr>
        <w:t xml:space="preserve"> </w:t>
      </w:r>
      <w:r w:rsidRPr="00DC6659">
        <w:rPr>
          <w:w w:val="105"/>
          <w:sz w:val="24"/>
          <w:szCs w:val="24"/>
        </w:rPr>
        <w:t>continuous employment</w:t>
      </w:r>
      <w:r w:rsidR="00890847">
        <w:rPr>
          <w:w w:val="105"/>
          <w:sz w:val="24"/>
          <w:szCs w:val="24"/>
        </w:rPr>
        <w:t>.</w:t>
      </w:r>
    </w:p>
    <w:p w14:paraId="33B392E8" w14:textId="4F909131" w:rsidR="00877C1B" w:rsidRPr="00322011" w:rsidRDefault="00877C1B" w:rsidP="00FB40BA">
      <w:pPr>
        <w:tabs>
          <w:tab w:val="decimal" w:pos="380"/>
          <w:tab w:val="left" w:pos="1040"/>
          <w:tab w:val="left" w:pos="5940"/>
        </w:tabs>
        <w:ind w:left="380" w:hanging="380"/>
        <w:rPr>
          <w:rFonts w:ascii="Arial" w:hAnsi="Arial" w:cs="Arial"/>
          <w:b/>
        </w:rPr>
      </w:pPr>
      <w:r w:rsidRPr="00322011">
        <w:rPr>
          <w:rFonts w:ascii="Arial" w:hAnsi="Arial" w:cs="Arial"/>
          <w:b/>
        </w:rPr>
        <w:lastRenderedPageBreak/>
        <w:t>4.</w:t>
      </w:r>
      <w:r w:rsidRPr="00322011">
        <w:rPr>
          <w:rFonts w:ascii="Arial" w:hAnsi="Arial" w:cs="Arial"/>
          <w:b/>
        </w:rPr>
        <w:tab/>
        <w:t xml:space="preserve">   </w:t>
      </w:r>
      <w:r w:rsidR="00100E68">
        <w:rPr>
          <w:rFonts w:ascii="Arial" w:hAnsi="Arial" w:cs="Arial"/>
          <w:b/>
        </w:rPr>
        <w:t xml:space="preserve">APPLICABLE </w:t>
      </w:r>
      <w:r w:rsidR="00CB2B99">
        <w:rPr>
          <w:rFonts w:ascii="Arial" w:hAnsi="Arial" w:cs="Arial"/>
          <w:b/>
        </w:rPr>
        <w:t xml:space="preserve">COLLECTIVE AGREEMENT AND </w:t>
      </w:r>
      <w:r w:rsidRPr="00322011">
        <w:rPr>
          <w:rFonts w:ascii="Arial" w:hAnsi="Arial" w:cs="Arial"/>
          <w:b/>
        </w:rPr>
        <w:t>MAIN TERMS AND CONDITIONS OF SERVICE</w:t>
      </w:r>
    </w:p>
    <w:p w14:paraId="0B179099" w14:textId="77777777" w:rsidR="00877C1B" w:rsidRPr="00322011" w:rsidRDefault="00877C1B">
      <w:pPr>
        <w:pStyle w:val="t1"/>
        <w:tabs>
          <w:tab w:val="left" w:pos="400"/>
        </w:tabs>
        <w:spacing w:line="240" w:lineRule="auto"/>
        <w:jc w:val="both"/>
        <w:rPr>
          <w:rFonts w:ascii="Arial" w:hAnsi="Arial" w:cs="Arial"/>
        </w:rPr>
      </w:pPr>
    </w:p>
    <w:p w14:paraId="2212E78B" w14:textId="78DCCB9D" w:rsidR="00877C1B" w:rsidRPr="00322011" w:rsidRDefault="00877C1B" w:rsidP="00DA1FCD">
      <w:pPr>
        <w:pStyle w:val="t1"/>
        <w:spacing w:line="240" w:lineRule="auto"/>
        <w:ind w:left="993" w:hanging="709"/>
        <w:jc w:val="both"/>
        <w:rPr>
          <w:rFonts w:ascii="Arial" w:hAnsi="Arial" w:cs="Arial"/>
        </w:rPr>
      </w:pPr>
      <w:r w:rsidRPr="00322011">
        <w:rPr>
          <w:rFonts w:ascii="Arial" w:hAnsi="Arial" w:cs="Arial"/>
          <w:b/>
        </w:rPr>
        <w:t>4.1</w:t>
      </w:r>
      <w:r w:rsidRPr="00322011">
        <w:rPr>
          <w:rFonts w:ascii="Arial" w:hAnsi="Arial" w:cs="Arial"/>
        </w:rPr>
        <w:tab/>
        <w:t xml:space="preserve">The terms and conditions of service, including pay, are those </w:t>
      </w:r>
      <w:r w:rsidR="00FF112D" w:rsidRPr="00322011">
        <w:rPr>
          <w:rFonts w:ascii="Arial" w:hAnsi="Arial" w:cs="Arial"/>
        </w:rPr>
        <w:t>which apply to medical and dental staff employed in Wales as amended from time to time</w:t>
      </w:r>
      <w:r w:rsidRPr="00322011">
        <w:rPr>
          <w:rFonts w:ascii="Arial" w:hAnsi="Arial" w:cs="Arial"/>
        </w:rPr>
        <w:t>.</w:t>
      </w:r>
    </w:p>
    <w:p w14:paraId="4A498E8C" w14:textId="77777777" w:rsidR="00877C1B" w:rsidRPr="00322011" w:rsidRDefault="00877C1B">
      <w:pPr>
        <w:pStyle w:val="t1"/>
        <w:spacing w:line="240" w:lineRule="auto"/>
        <w:ind w:left="993" w:hanging="593"/>
        <w:jc w:val="both"/>
        <w:rPr>
          <w:rFonts w:ascii="Arial" w:hAnsi="Arial" w:cs="Arial"/>
        </w:rPr>
      </w:pPr>
    </w:p>
    <w:p w14:paraId="02EE5C8A" w14:textId="0C041904" w:rsidR="00877C1B" w:rsidRPr="00322011" w:rsidRDefault="00877C1B" w:rsidP="00DA1FCD">
      <w:pPr>
        <w:pStyle w:val="t1"/>
        <w:spacing w:line="240" w:lineRule="auto"/>
        <w:ind w:left="993" w:hanging="709"/>
        <w:jc w:val="both"/>
        <w:rPr>
          <w:rFonts w:ascii="Arial" w:hAnsi="Arial" w:cs="Arial"/>
        </w:rPr>
      </w:pPr>
      <w:r w:rsidRPr="00322011">
        <w:rPr>
          <w:rFonts w:ascii="Arial" w:hAnsi="Arial" w:cs="Arial"/>
          <w:b/>
        </w:rPr>
        <w:t>4.2</w:t>
      </w:r>
      <w:r w:rsidRPr="00322011">
        <w:rPr>
          <w:rFonts w:ascii="Arial" w:hAnsi="Arial" w:cs="Arial"/>
          <w:b/>
        </w:rPr>
        <w:tab/>
      </w:r>
      <w:r w:rsidRPr="005D129E">
        <w:rPr>
          <w:rFonts w:ascii="Arial" w:hAnsi="Arial" w:cs="Arial"/>
          <w:szCs w:val="24"/>
        </w:rPr>
        <w:t xml:space="preserve">No employer shall form an agreement that is less favourable than </w:t>
      </w:r>
      <w:r w:rsidR="00DD0D62" w:rsidRPr="005D129E">
        <w:rPr>
          <w:rFonts w:ascii="Arial" w:hAnsi="Arial" w:cs="Arial"/>
          <w:szCs w:val="24"/>
        </w:rPr>
        <w:t xml:space="preserve">those specified within the </w:t>
      </w:r>
      <w:r w:rsidR="00DD0D62" w:rsidRPr="005D129E">
        <w:rPr>
          <w:rFonts w:ascii="Arial" w:hAnsi="Arial" w:cs="Arial"/>
          <w:snapToGrid/>
          <w:szCs w:val="24"/>
          <w:lang w:eastAsia="en-GB"/>
        </w:rPr>
        <w:t>terms and conditions of service which apply to medical and dental staff employed in Wales as amended from time to time</w:t>
      </w:r>
      <w:r w:rsidR="00204663" w:rsidRPr="005D129E">
        <w:rPr>
          <w:rFonts w:ascii="Arial" w:hAnsi="Arial" w:cs="Arial"/>
          <w:snapToGrid/>
          <w:szCs w:val="24"/>
          <w:lang w:eastAsia="en-GB"/>
        </w:rPr>
        <w:t>.</w:t>
      </w:r>
      <w:r w:rsidR="00DD0D62" w:rsidRPr="00322011" w:rsidDel="00DD0D62">
        <w:rPr>
          <w:rFonts w:ascii="Arial" w:hAnsi="Arial" w:cs="Arial"/>
        </w:rPr>
        <w:t xml:space="preserve"> </w:t>
      </w:r>
    </w:p>
    <w:p w14:paraId="0D60DF25" w14:textId="77777777" w:rsidR="00877C1B" w:rsidRPr="00322011" w:rsidRDefault="00877C1B">
      <w:pPr>
        <w:pStyle w:val="t1"/>
        <w:spacing w:line="240" w:lineRule="auto"/>
        <w:ind w:left="993" w:hanging="593"/>
        <w:jc w:val="both"/>
        <w:rPr>
          <w:rFonts w:ascii="Arial" w:hAnsi="Arial" w:cs="Arial"/>
        </w:rPr>
      </w:pPr>
    </w:p>
    <w:p w14:paraId="585D4D15" w14:textId="77777777" w:rsidR="00877C1B" w:rsidRPr="00322011" w:rsidRDefault="00877C1B">
      <w:pPr>
        <w:pStyle w:val="t1"/>
        <w:spacing w:line="240" w:lineRule="auto"/>
        <w:ind w:left="993" w:hanging="593"/>
        <w:jc w:val="both"/>
        <w:rPr>
          <w:rFonts w:ascii="Arial" w:hAnsi="Arial" w:cs="Arial"/>
        </w:rPr>
      </w:pPr>
    </w:p>
    <w:p w14:paraId="0E6309C8" w14:textId="77777777" w:rsidR="00877C1B" w:rsidRPr="00322011" w:rsidRDefault="00877C1B" w:rsidP="009D3729">
      <w:pPr>
        <w:pStyle w:val="t1"/>
        <w:tabs>
          <w:tab w:val="left" w:pos="400"/>
        </w:tabs>
        <w:spacing w:line="240" w:lineRule="auto"/>
        <w:jc w:val="both"/>
        <w:rPr>
          <w:rFonts w:ascii="Arial" w:hAnsi="Arial" w:cs="Arial"/>
          <w:b/>
        </w:rPr>
      </w:pPr>
      <w:r w:rsidRPr="00322011">
        <w:rPr>
          <w:rFonts w:ascii="Arial" w:hAnsi="Arial" w:cs="Arial"/>
          <w:b/>
        </w:rPr>
        <w:t>5.</w:t>
      </w:r>
      <w:r w:rsidRPr="00322011">
        <w:rPr>
          <w:rFonts w:ascii="Arial" w:hAnsi="Arial" w:cs="Arial"/>
          <w:b/>
        </w:rPr>
        <w:tab/>
        <w:t>DUTIES AND RESPONSIBILITIES</w:t>
      </w:r>
    </w:p>
    <w:p w14:paraId="087AE765" w14:textId="77777777" w:rsidR="00877C1B" w:rsidRPr="00322011" w:rsidRDefault="00877C1B">
      <w:pPr>
        <w:pStyle w:val="t1"/>
        <w:tabs>
          <w:tab w:val="left" w:pos="400"/>
        </w:tabs>
        <w:spacing w:line="240" w:lineRule="auto"/>
        <w:jc w:val="both"/>
        <w:rPr>
          <w:rFonts w:ascii="Arial" w:hAnsi="Arial" w:cs="Arial"/>
        </w:rPr>
      </w:pPr>
    </w:p>
    <w:p w14:paraId="54FE34C8" w14:textId="0BD0E042" w:rsidR="00877C1B" w:rsidRDefault="00877C1B" w:rsidP="00D21F0E">
      <w:pPr>
        <w:pStyle w:val="p14"/>
        <w:tabs>
          <w:tab w:val="left" w:pos="400"/>
        </w:tabs>
        <w:spacing w:line="280" w:lineRule="exact"/>
        <w:ind w:left="1008" w:hanging="724"/>
        <w:jc w:val="both"/>
        <w:rPr>
          <w:rFonts w:ascii="Arial" w:hAnsi="Arial" w:cs="Arial"/>
        </w:rPr>
      </w:pPr>
      <w:r w:rsidRPr="00322011">
        <w:rPr>
          <w:rFonts w:ascii="Arial" w:hAnsi="Arial" w:cs="Arial"/>
          <w:b/>
        </w:rPr>
        <w:t>5.1</w:t>
      </w:r>
      <w:r w:rsidRPr="00322011">
        <w:rPr>
          <w:rFonts w:ascii="Arial" w:hAnsi="Arial" w:cs="Arial"/>
        </w:rPr>
        <w:tab/>
        <w:t xml:space="preserve">The normal duties and responsibilities of </w:t>
      </w:r>
      <w:r w:rsidR="00EA7F22">
        <w:rPr>
          <w:rFonts w:ascii="Arial" w:hAnsi="Arial" w:cs="Arial"/>
        </w:rPr>
        <w:t>the</w:t>
      </w:r>
      <w:r w:rsidRPr="00322011">
        <w:rPr>
          <w:rFonts w:ascii="Arial" w:hAnsi="Arial" w:cs="Arial"/>
        </w:rPr>
        <w:t xml:space="preserve"> post are contained in </w:t>
      </w:r>
      <w:r w:rsidR="00EA7F22">
        <w:rPr>
          <w:rFonts w:ascii="Arial" w:hAnsi="Arial" w:cs="Arial"/>
        </w:rPr>
        <w:t>the</w:t>
      </w:r>
      <w:r w:rsidRPr="00322011">
        <w:rPr>
          <w:rFonts w:ascii="Arial" w:hAnsi="Arial" w:cs="Arial"/>
        </w:rPr>
        <w:t xml:space="preserve"> role profile/job description</w:t>
      </w:r>
      <w:r w:rsidR="00F36DF5">
        <w:rPr>
          <w:rFonts w:ascii="Arial" w:hAnsi="Arial" w:cs="Arial"/>
        </w:rPr>
        <w:t>. T</w:t>
      </w:r>
      <w:r w:rsidR="00FB2E57">
        <w:rPr>
          <w:rFonts w:ascii="Arial" w:hAnsi="Arial" w:cs="Arial"/>
        </w:rPr>
        <w:t>he following represent the equivalent of Direct Clinical Care</w:t>
      </w:r>
      <w:r w:rsidR="00C702D4">
        <w:rPr>
          <w:rFonts w:ascii="Arial" w:hAnsi="Arial" w:cs="Arial"/>
        </w:rPr>
        <w:t xml:space="preserve"> </w:t>
      </w:r>
      <w:r w:rsidR="00557B47">
        <w:rPr>
          <w:rFonts w:ascii="Arial" w:hAnsi="Arial" w:cs="Arial"/>
        </w:rPr>
        <w:t xml:space="preserve">(DCC) </w:t>
      </w:r>
      <w:r w:rsidR="00FB2E57">
        <w:rPr>
          <w:rFonts w:ascii="Arial" w:hAnsi="Arial" w:cs="Arial"/>
        </w:rPr>
        <w:t>in the context of the M</w:t>
      </w:r>
      <w:r w:rsidR="00557B47">
        <w:rPr>
          <w:rFonts w:ascii="Arial" w:hAnsi="Arial" w:cs="Arial"/>
        </w:rPr>
        <w:t xml:space="preserve">edical Examiner </w:t>
      </w:r>
      <w:r w:rsidR="00FB2E57">
        <w:rPr>
          <w:rFonts w:ascii="Arial" w:hAnsi="Arial" w:cs="Arial"/>
        </w:rPr>
        <w:t>role</w:t>
      </w:r>
      <w:r w:rsidRPr="00322011">
        <w:rPr>
          <w:rFonts w:ascii="Arial" w:hAnsi="Arial" w:cs="Arial"/>
        </w:rPr>
        <w:t xml:space="preserve"> and will include the following</w:t>
      </w:r>
      <w:r w:rsidR="009420C5">
        <w:rPr>
          <w:rFonts w:ascii="Arial" w:hAnsi="Arial" w:cs="Arial"/>
        </w:rPr>
        <w:t xml:space="preserve"> non-exhaustive duties</w:t>
      </w:r>
      <w:r w:rsidR="00204663">
        <w:rPr>
          <w:rFonts w:ascii="Arial" w:hAnsi="Arial" w:cs="Arial"/>
        </w:rPr>
        <w:t>:</w:t>
      </w:r>
    </w:p>
    <w:p w14:paraId="14A56CDA" w14:textId="77777777" w:rsidR="00787379" w:rsidRPr="00322011" w:rsidRDefault="00787379" w:rsidP="00D21F0E">
      <w:pPr>
        <w:pStyle w:val="p14"/>
        <w:tabs>
          <w:tab w:val="left" w:pos="400"/>
        </w:tabs>
        <w:spacing w:line="280" w:lineRule="exact"/>
        <w:ind w:left="1008" w:hanging="724"/>
        <w:jc w:val="both"/>
        <w:rPr>
          <w:rFonts w:ascii="Arial" w:hAnsi="Arial" w:cs="Arial"/>
        </w:rPr>
      </w:pPr>
    </w:p>
    <w:p w14:paraId="373BC6FB" w14:textId="781EDEA3" w:rsidR="00CB2B99" w:rsidRPr="00CB2B99" w:rsidRDefault="00CB2B99" w:rsidP="0049138B">
      <w:pPr>
        <w:widowControl/>
        <w:numPr>
          <w:ilvl w:val="0"/>
          <w:numId w:val="8"/>
        </w:numPr>
        <w:spacing w:line="242" w:lineRule="auto"/>
        <w:ind w:right="40"/>
        <w:jc w:val="both"/>
        <w:rPr>
          <w:rFonts w:ascii="Arial" w:hAnsi="Arial" w:cs="Arial"/>
          <w:szCs w:val="24"/>
        </w:rPr>
      </w:pPr>
      <w:r w:rsidRPr="00CB2B99">
        <w:rPr>
          <w:rFonts w:ascii="Arial" w:hAnsi="Arial" w:cs="Arial"/>
          <w:szCs w:val="24"/>
        </w:rPr>
        <w:t>Undertak</w:t>
      </w:r>
      <w:r>
        <w:rPr>
          <w:rFonts w:ascii="Arial" w:hAnsi="Arial" w:cs="Arial"/>
          <w:szCs w:val="24"/>
        </w:rPr>
        <w:t>ing</w:t>
      </w:r>
      <w:r w:rsidRPr="00CB2B99">
        <w:rPr>
          <w:rFonts w:ascii="Arial" w:hAnsi="Arial" w:cs="Arial"/>
          <w:szCs w:val="24"/>
        </w:rPr>
        <w:t xml:space="preserve"> a </w:t>
      </w:r>
      <w:r>
        <w:rPr>
          <w:rFonts w:ascii="Arial" w:hAnsi="Arial" w:cs="Arial"/>
          <w:szCs w:val="24"/>
        </w:rPr>
        <w:t>three</w:t>
      </w:r>
      <w:r w:rsidR="00204663">
        <w:rPr>
          <w:rFonts w:ascii="Arial" w:hAnsi="Arial" w:cs="Arial"/>
          <w:szCs w:val="24"/>
        </w:rPr>
        <w:t>-</w:t>
      </w:r>
      <w:r w:rsidRPr="00CB2B99">
        <w:rPr>
          <w:rFonts w:ascii="Arial" w:hAnsi="Arial" w:cs="Arial"/>
          <w:szCs w:val="24"/>
        </w:rPr>
        <w:t xml:space="preserve">stage scrutiny process on all deaths not </w:t>
      </w:r>
      <w:r w:rsidR="006C4E56">
        <w:rPr>
          <w:rFonts w:ascii="Arial" w:hAnsi="Arial" w:cs="Arial"/>
          <w:szCs w:val="24"/>
        </w:rPr>
        <w:t xml:space="preserve">investigated by </w:t>
      </w:r>
      <w:r w:rsidR="00204663">
        <w:rPr>
          <w:rFonts w:ascii="Arial" w:hAnsi="Arial" w:cs="Arial"/>
          <w:szCs w:val="24"/>
        </w:rPr>
        <w:t>a c</w:t>
      </w:r>
      <w:r w:rsidRPr="00CB2B99">
        <w:rPr>
          <w:rFonts w:ascii="Arial" w:hAnsi="Arial" w:cs="Arial"/>
          <w:szCs w:val="24"/>
        </w:rPr>
        <w:t>oroner.</w:t>
      </w:r>
    </w:p>
    <w:p w14:paraId="0B4D5B5C" w14:textId="6AB037E1" w:rsidR="00024C70" w:rsidRPr="00024C70" w:rsidRDefault="00CB2B99" w:rsidP="00024C70">
      <w:pPr>
        <w:widowControl/>
        <w:numPr>
          <w:ilvl w:val="0"/>
          <w:numId w:val="8"/>
        </w:numPr>
        <w:spacing w:line="242" w:lineRule="auto"/>
        <w:ind w:right="40"/>
        <w:jc w:val="both"/>
        <w:rPr>
          <w:rFonts w:ascii="Arial" w:hAnsi="Arial" w:cs="Arial"/>
          <w:szCs w:val="24"/>
        </w:rPr>
      </w:pPr>
      <w:r w:rsidRPr="00CB2B99">
        <w:rPr>
          <w:rFonts w:ascii="Arial" w:hAnsi="Arial" w:cs="Arial"/>
          <w:szCs w:val="24"/>
        </w:rPr>
        <w:t xml:space="preserve">Through a proportionate scrutiny of the clinical notes, discussions with the Attending Practitioner and discussions with the bereaved, verify clinical information on Medical Certificates of Cause of Death and ensure that referrals are made to </w:t>
      </w:r>
      <w:r w:rsidR="00204663">
        <w:rPr>
          <w:rFonts w:ascii="Arial" w:hAnsi="Arial" w:cs="Arial"/>
          <w:szCs w:val="24"/>
        </w:rPr>
        <w:t>a</w:t>
      </w:r>
      <w:r w:rsidRPr="00CB2B99">
        <w:rPr>
          <w:rFonts w:ascii="Arial" w:hAnsi="Arial" w:cs="Arial"/>
          <w:szCs w:val="24"/>
        </w:rPr>
        <w:t xml:space="preserve"> </w:t>
      </w:r>
      <w:r w:rsidR="00204663">
        <w:rPr>
          <w:rFonts w:ascii="Arial" w:hAnsi="Arial" w:cs="Arial"/>
          <w:szCs w:val="24"/>
        </w:rPr>
        <w:t>c</w:t>
      </w:r>
      <w:r w:rsidRPr="00CB2B99">
        <w:rPr>
          <w:rFonts w:ascii="Arial" w:hAnsi="Arial" w:cs="Arial"/>
          <w:szCs w:val="24"/>
        </w:rPr>
        <w:t xml:space="preserve">oroner or to the appropriate care organisation for further investigation where appropriate. </w:t>
      </w:r>
    </w:p>
    <w:p w14:paraId="31B69989" w14:textId="77777777" w:rsidR="00CB2B99" w:rsidRDefault="00CB2B99" w:rsidP="0049138B">
      <w:pPr>
        <w:widowControl/>
        <w:numPr>
          <w:ilvl w:val="0"/>
          <w:numId w:val="8"/>
        </w:numPr>
        <w:spacing w:line="242" w:lineRule="auto"/>
        <w:ind w:right="40"/>
        <w:jc w:val="both"/>
        <w:rPr>
          <w:rFonts w:ascii="Arial" w:hAnsi="Arial" w:cs="Arial"/>
          <w:szCs w:val="24"/>
        </w:rPr>
      </w:pPr>
      <w:r w:rsidRPr="00CB2B99">
        <w:rPr>
          <w:rFonts w:ascii="Arial" w:hAnsi="Arial" w:cs="Arial"/>
          <w:szCs w:val="24"/>
        </w:rPr>
        <w:t>Where appropriate, delegate authority to Medical Examiner’s officers to liaise with clinical teams and the bereaved as part of the scrutiny process.</w:t>
      </w:r>
    </w:p>
    <w:p w14:paraId="452CF0B0" w14:textId="626CB94E" w:rsidR="00024C70" w:rsidRDefault="00024C70" w:rsidP="0049138B">
      <w:pPr>
        <w:widowControl/>
        <w:numPr>
          <w:ilvl w:val="0"/>
          <w:numId w:val="8"/>
        </w:numPr>
        <w:spacing w:line="242" w:lineRule="auto"/>
        <w:ind w:right="40"/>
        <w:jc w:val="both"/>
        <w:rPr>
          <w:rFonts w:ascii="Arial" w:hAnsi="Arial" w:cs="Arial"/>
          <w:szCs w:val="24"/>
        </w:rPr>
      </w:pPr>
      <w:r>
        <w:rPr>
          <w:rFonts w:ascii="Arial" w:hAnsi="Arial" w:cs="Arial"/>
          <w:szCs w:val="24"/>
        </w:rPr>
        <w:t>Bring to the attention of the Medical Examiner Officer where you are aware of your involvement in the clinical care of the deceased and refrain from carrying out these functions in such cases to avoid a potential conflict of interest which may undermine public trust</w:t>
      </w:r>
      <w:r w:rsidR="006C4E56">
        <w:rPr>
          <w:rFonts w:ascii="Arial" w:hAnsi="Arial" w:cs="Arial"/>
          <w:szCs w:val="24"/>
        </w:rPr>
        <w:t xml:space="preserve"> in your independence</w:t>
      </w:r>
      <w:r w:rsidR="002773D2">
        <w:rPr>
          <w:rFonts w:ascii="Arial" w:hAnsi="Arial" w:cs="Arial"/>
          <w:szCs w:val="24"/>
        </w:rPr>
        <w:t>.</w:t>
      </w:r>
    </w:p>
    <w:p w14:paraId="681A7A8F" w14:textId="4FF918EC" w:rsidR="00024C70" w:rsidRDefault="00024C70" w:rsidP="0049138B">
      <w:pPr>
        <w:widowControl/>
        <w:numPr>
          <w:ilvl w:val="0"/>
          <w:numId w:val="8"/>
        </w:numPr>
        <w:spacing w:line="242" w:lineRule="auto"/>
        <w:ind w:right="40"/>
        <w:jc w:val="both"/>
        <w:rPr>
          <w:rFonts w:ascii="Arial" w:hAnsi="Arial" w:cs="Arial"/>
          <w:szCs w:val="24"/>
        </w:rPr>
      </w:pPr>
      <w:r>
        <w:rPr>
          <w:rFonts w:ascii="Arial" w:hAnsi="Arial" w:cs="Arial"/>
          <w:szCs w:val="24"/>
        </w:rPr>
        <w:t>Where necessary to provide independent medical advice to Coroners and their officers</w:t>
      </w:r>
      <w:r w:rsidR="002773D2">
        <w:rPr>
          <w:rFonts w:ascii="Arial" w:hAnsi="Arial" w:cs="Arial"/>
          <w:szCs w:val="24"/>
        </w:rPr>
        <w:t>.</w:t>
      </w:r>
    </w:p>
    <w:p w14:paraId="18DA8240" w14:textId="11638BDA" w:rsidR="00240F3E" w:rsidRDefault="00024C70" w:rsidP="00240F3E">
      <w:pPr>
        <w:widowControl/>
        <w:numPr>
          <w:ilvl w:val="0"/>
          <w:numId w:val="8"/>
        </w:numPr>
        <w:spacing w:line="242" w:lineRule="auto"/>
        <w:ind w:right="40"/>
        <w:jc w:val="both"/>
        <w:rPr>
          <w:rFonts w:ascii="Arial" w:hAnsi="Arial" w:cs="Arial"/>
          <w:szCs w:val="24"/>
        </w:rPr>
      </w:pPr>
      <w:r>
        <w:rPr>
          <w:rFonts w:ascii="Arial" w:hAnsi="Arial" w:cs="Arial"/>
          <w:szCs w:val="24"/>
        </w:rPr>
        <w:t>To complete the necessary steps required for compliance with all legislation related to death certification and allied processes</w:t>
      </w:r>
      <w:r w:rsidR="002773D2">
        <w:rPr>
          <w:rFonts w:ascii="Arial" w:hAnsi="Arial" w:cs="Arial"/>
          <w:szCs w:val="24"/>
        </w:rPr>
        <w:t>.</w:t>
      </w:r>
    </w:p>
    <w:p w14:paraId="276E70F5" w14:textId="77777777" w:rsidR="00240F3E" w:rsidRDefault="00240F3E" w:rsidP="00240F3E">
      <w:pPr>
        <w:widowControl/>
        <w:spacing w:line="242" w:lineRule="auto"/>
        <w:ind w:right="40"/>
        <w:jc w:val="both"/>
        <w:rPr>
          <w:rFonts w:ascii="Arial" w:hAnsi="Arial" w:cs="Arial"/>
          <w:szCs w:val="24"/>
        </w:rPr>
      </w:pPr>
    </w:p>
    <w:p w14:paraId="16D2C0D6" w14:textId="099BC055" w:rsidR="00EA7F22" w:rsidRDefault="0006761E" w:rsidP="002A19BB">
      <w:pPr>
        <w:widowControl/>
        <w:spacing w:line="242" w:lineRule="auto"/>
        <w:ind w:left="993" w:right="40" w:hanging="709"/>
        <w:jc w:val="both"/>
        <w:rPr>
          <w:rFonts w:ascii="Arial" w:hAnsi="Arial" w:cs="Arial"/>
          <w:szCs w:val="24"/>
        </w:rPr>
      </w:pPr>
      <w:r w:rsidRPr="00C702D4">
        <w:rPr>
          <w:rFonts w:ascii="Arial" w:hAnsi="Arial" w:cs="Arial"/>
          <w:b/>
          <w:bCs/>
          <w:szCs w:val="24"/>
        </w:rPr>
        <w:t>5.2</w:t>
      </w:r>
      <w:r>
        <w:rPr>
          <w:rFonts w:ascii="Arial" w:hAnsi="Arial" w:cs="Arial"/>
          <w:szCs w:val="24"/>
        </w:rPr>
        <w:t xml:space="preserve"> </w:t>
      </w:r>
      <w:r>
        <w:rPr>
          <w:rFonts w:ascii="Arial" w:hAnsi="Arial" w:cs="Arial"/>
          <w:szCs w:val="24"/>
        </w:rPr>
        <w:tab/>
      </w:r>
      <w:r w:rsidR="00435EDD">
        <w:rPr>
          <w:rFonts w:ascii="Arial" w:hAnsi="Arial" w:cs="Arial"/>
          <w:szCs w:val="24"/>
        </w:rPr>
        <w:t>In addition to the ‘DCC-equivalent’ activity outlined above</w:t>
      </w:r>
      <w:r w:rsidR="00804CCE">
        <w:rPr>
          <w:rFonts w:ascii="Arial" w:hAnsi="Arial" w:cs="Arial"/>
          <w:szCs w:val="24"/>
        </w:rPr>
        <w:t>,</w:t>
      </w:r>
      <w:r w:rsidR="00435EDD">
        <w:rPr>
          <w:rFonts w:ascii="Arial" w:hAnsi="Arial" w:cs="Arial"/>
          <w:szCs w:val="24"/>
        </w:rPr>
        <w:t xml:space="preserve"> </w:t>
      </w:r>
      <w:r w:rsidR="00EA7F22">
        <w:rPr>
          <w:rFonts w:ascii="Arial" w:hAnsi="Arial" w:cs="Arial"/>
          <w:szCs w:val="24"/>
        </w:rPr>
        <w:t>the</w:t>
      </w:r>
      <w:r w:rsidR="00435EDD">
        <w:rPr>
          <w:rFonts w:ascii="Arial" w:hAnsi="Arial" w:cs="Arial"/>
          <w:szCs w:val="24"/>
        </w:rPr>
        <w:t xml:space="preserve"> post includes activities necessary to support professional development as a Medical Examiner a</w:t>
      </w:r>
      <w:r w:rsidR="004813C4">
        <w:rPr>
          <w:rFonts w:ascii="Arial" w:hAnsi="Arial" w:cs="Arial"/>
          <w:szCs w:val="24"/>
        </w:rPr>
        <w:t xml:space="preserve">long with </w:t>
      </w:r>
      <w:r w:rsidR="00435EDD">
        <w:rPr>
          <w:rFonts w:ascii="Arial" w:hAnsi="Arial" w:cs="Arial"/>
          <w:szCs w:val="24"/>
        </w:rPr>
        <w:t xml:space="preserve">continued professional registration with the GMC (see </w:t>
      </w:r>
      <w:r w:rsidR="00435EDD" w:rsidRPr="00C574D5">
        <w:rPr>
          <w:rFonts w:ascii="Arial" w:hAnsi="Arial" w:cs="Arial"/>
          <w:szCs w:val="24"/>
        </w:rPr>
        <w:t>section 1</w:t>
      </w:r>
      <w:r w:rsidR="00C574D5" w:rsidRPr="00C574D5">
        <w:rPr>
          <w:rFonts w:ascii="Arial" w:hAnsi="Arial" w:cs="Arial"/>
          <w:szCs w:val="24"/>
        </w:rPr>
        <w:t>8).</w:t>
      </w:r>
      <w:bookmarkStart w:id="0" w:name="_Hlk178924618"/>
    </w:p>
    <w:p w14:paraId="3DEE1534" w14:textId="2B8A9315" w:rsidR="00435EDD" w:rsidRDefault="00D83AA0" w:rsidP="00EA7F22">
      <w:pPr>
        <w:widowControl/>
        <w:spacing w:line="242" w:lineRule="auto"/>
        <w:ind w:left="993" w:right="40"/>
        <w:jc w:val="both"/>
        <w:rPr>
          <w:rFonts w:ascii="Arial" w:hAnsi="Arial" w:cs="Arial"/>
          <w:szCs w:val="24"/>
        </w:rPr>
      </w:pPr>
      <w:r>
        <w:rPr>
          <w:rFonts w:ascii="Arial" w:hAnsi="Arial" w:cs="Arial"/>
          <w:szCs w:val="24"/>
        </w:rPr>
        <w:t>There should be a minimum of 20% of sessions for core S</w:t>
      </w:r>
      <w:r w:rsidR="00875895">
        <w:rPr>
          <w:rFonts w:ascii="Arial" w:hAnsi="Arial" w:cs="Arial"/>
          <w:szCs w:val="24"/>
        </w:rPr>
        <w:t xml:space="preserve">upporting </w:t>
      </w:r>
      <w:r>
        <w:rPr>
          <w:rFonts w:ascii="Arial" w:hAnsi="Arial" w:cs="Arial"/>
          <w:szCs w:val="24"/>
        </w:rPr>
        <w:t>P</w:t>
      </w:r>
      <w:r w:rsidR="00875895">
        <w:rPr>
          <w:rFonts w:ascii="Arial" w:hAnsi="Arial" w:cs="Arial"/>
          <w:szCs w:val="24"/>
        </w:rPr>
        <w:t xml:space="preserve">rofessional </w:t>
      </w:r>
      <w:r>
        <w:rPr>
          <w:rFonts w:ascii="Arial" w:hAnsi="Arial" w:cs="Arial"/>
          <w:szCs w:val="24"/>
        </w:rPr>
        <w:t>A</w:t>
      </w:r>
      <w:r w:rsidR="00875895">
        <w:rPr>
          <w:rFonts w:ascii="Arial" w:hAnsi="Arial" w:cs="Arial"/>
          <w:szCs w:val="24"/>
        </w:rPr>
        <w:t xml:space="preserve">ctivity (SPA) </w:t>
      </w:r>
      <w:r>
        <w:rPr>
          <w:rFonts w:ascii="Arial" w:hAnsi="Arial" w:cs="Arial"/>
          <w:szCs w:val="24"/>
        </w:rPr>
        <w:t>type activity to support revalidation and professional development. If it</w:t>
      </w:r>
      <w:r w:rsidR="006C2C4E">
        <w:rPr>
          <w:rFonts w:ascii="Arial" w:hAnsi="Arial" w:cs="Arial"/>
          <w:szCs w:val="24"/>
        </w:rPr>
        <w:t xml:space="preserve"> is</w:t>
      </w:r>
      <w:r>
        <w:rPr>
          <w:rFonts w:ascii="Arial" w:hAnsi="Arial" w:cs="Arial"/>
          <w:szCs w:val="24"/>
        </w:rPr>
        <w:t xml:space="preserve"> identified through the job planning process that more SPA type activity is required, additional time will be made available. </w:t>
      </w:r>
      <w:bookmarkEnd w:id="0"/>
      <w:r w:rsidR="004813C4">
        <w:rPr>
          <w:rFonts w:ascii="Arial" w:hAnsi="Arial" w:cs="Arial"/>
          <w:szCs w:val="24"/>
        </w:rPr>
        <w:t>T</w:t>
      </w:r>
      <w:r w:rsidR="00435EDD">
        <w:rPr>
          <w:rFonts w:ascii="Arial" w:hAnsi="Arial" w:cs="Arial"/>
          <w:szCs w:val="24"/>
        </w:rPr>
        <w:t>his supporting professional activity</w:t>
      </w:r>
      <w:r w:rsidR="0006761E">
        <w:rPr>
          <w:rFonts w:ascii="Arial" w:hAnsi="Arial" w:cs="Arial"/>
          <w:szCs w:val="24"/>
        </w:rPr>
        <w:t xml:space="preserve"> </w:t>
      </w:r>
      <w:r w:rsidR="00435EDD">
        <w:rPr>
          <w:rFonts w:ascii="Arial" w:hAnsi="Arial" w:cs="Arial"/>
          <w:szCs w:val="24"/>
        </w:rPr>
        <w:t>will include the following</w:t>
      </w:r>
      <w:r w:rsidR="009420C5">
        <w:rPr>
          <w:rFonts w:ascii="Arial" w:hAnsi="Arial" w:cs="Arial"/>
          <w:szCs w:val="24"/>
        </w:rPr>
        <w:t>, non-exhaustive, duties</w:t>
      </w:r>
      <w:r w:rsidR="00435EDD">
        <w:rPr>
          <w:rFonts w:ascii="Arial" w:hAnsi="Arial" w:cs="Arial"/>
          <w:szCs w:val="24"/>
        </w:rPr>
        <w:t>:</w:t>
      </w:r>
    </w:p>
    <w:p w14:paraId="71B044C1" w14:textId="14EC33F6" w:rsidR="00435EDD" w:rsidRDefault="002A19BB" w:rsidP="00875895">
      <w:pPr>
        <w:widowControl/>
        <w:spacing w:line="242" w:lineRule="auto"/>
        <w:ind w:left="1713" w:right="40" w:hanging="720"/>
        <w:jc w:val="both"/>
        <w:rPr>
          <w:rFonts w:ascii="Arial" w:hAnsi="Arial" w:cs="Arial"/>
          <w:szCs w:val="24"/>
        </w:rPr>
      </w:pPr>
      <w:r>
        <w:rPr>
          <w:rFonts w:ascii="Arial" w:hAnsi="Arial" w:cs="Arial"/>
          <w:szCs w:val="24"/>
        </w:rPr>
        <w:lastRenderedPageBreak/>
        <w:t>a</w:t>
      </w:r>
      <w:r w:rsidR="00435EDD">
        <w:rPr>
          <w:rFonts w:ascii="Arial" w:hAnsi="Arial" w:cs="Arial"/>
          <w:szCs w:val="24"/>
        </w:rPr>
        <w:t xml:space="preserve">) </w:t>
      </w:r>
      <w:r w:rsidR="00675053">
        <w:rPr>
          <w:rFonts w:ascii="Arial" w:hAnsi="Arial" w:cs="Arial"/>
          <w:szCs w:val="24"/>
        </w:rPr>
        <w:tab/>
      </w:r>
      <w:r w:rsidR="00435EDD">
        <w:rPr>
          <w:rFonts w:ascii="Arial" w:hAnsi="Arial" w:cs="Arial"/>
          <w:szCs w:val="24"/>
        </w:rPr>
        <w:t>Medical Examiner appropriate CPD as approved by the Lead Medical Examiner or nominated deputy including the in-house evening on</w:t>
      </w:r>
      <w:r w:rsidR="00C02A1D">
        <w:rPr>
          <w:rFonts w:ascii="Arial" w:hAnsi="Arial" w:cs="Arial"/>
          <w:szCs w:val="24"/>
        </w:rPr>
        <w:t>-</w:t>
      </w:r>
      <w:r w:rsidR="00435EDD">
        <w:rPr>
          <w:rFonts w:ascii="Arial" w:hAnsi="Arial" w:cs="Arial"/>
          <w:szCs w:val="24"/>
        </w:rPr>
        <w:t>line CPD and the annual CPD meeting.</w:t>
      </w:r>
    </w:p>
    <w:p w14:paraId="124A8A4A" w14:textId="5C568242" w:rsidR="00435EDD" w:rsidRDefault="002A19BB" w:rsidP="00875895">
      <w:pPr>
        <w:widowControl/>
        <w:spacing w:line="242" w:lineRule="auto"/>
        <w:ind w:left="1713" w:right="40" w:hanging="720"/>
        <w:jc w:val="both"/>
        <w:rPr>
          <w:rFonts w:ascii="Arial" w:hAnsi="Arial" w:cs="Arial"/>
          <w:szCs w:val="24"/>
        </w:rPr>
      </w:pPr>
      <w:r>
        <w:rPr>
          <w:rFonts w:ascii="Arial" w:hAnsi="Arial" w:cs="Arial"/>
          <w:szCs w:val="24"/>
        </w:rPr>
        <w:t>b</w:t>
      </w:r>
      <w:r w:rsidR="00435EDD">
        <w:rPr>
          <w:rFonts w:ascii="Arial" w:hAnsi="Arial" w:cs="Arial"/>
          <w:szCs w:val="24"/>
        </w:rPr>
        <w:t xml:space="preserve">) </w:t>
      </w:r>
      <w:r w:rsidR="00675053">
        <w:rPr>
          <w:rFonts w:ascii="Arial" w:hAnsi="Arial" w:cs="Arial"/>
          <w:szCs w:val="24"/>
        </w:rPr>
        <w:tab/>
      </w:r>
      <w:r w:rsidR="00C02A1D">
        <w:rPr>
          <w:rFonts w:ascii="Arial" w:hAnsi="Arial" w:cs="Arial"/>
          <w:szCs w:val="24"/>
        </w:rPr>
        <w:t>T</w:t>
      </w:r>
      <w:r w:rsidR="00435EDD">
        <w:rPr>
          <w:rFonts w:ascii="Arial" w:hAnsi="Arial" w:cs="Arial"/>
          <w:szCs w:val="24"/>
        </w:rPr>
        <w:t xml:space="preserve">ime for </w:t>
      </w:r>
      <w:r w:rsidR="00E21666">
        <w:rPr>
          <w:rFonts w:ascii="Arial" w:hAnsi="Arial" w:cs="Arial"/>
          <w:szCs w:val="24"/>
        </w:rPr>
        <w:t xml:space="preserve">job planning and </w:t>
      </w:r>
      <w:r w:rsidR="00435EDD">
        <w:rPr>
          <w:rFonts w:ascii="Arial" w:hAnsi="Arial" w:cs="Arial"/>
          <w:szCs w:val="24"/>
        </w:rPr>
        <w:t>annual performance review to feed into whole practice appraisal for those with an RO linked to other substantive clinical roles, or for appraisal under the Velindre RO where the ME role is the only medical role.</w:t>
      </w:r>
    </w:p>
    <w:p w14:paraId="50A7FB32" w14:textId="0E31A43F" w:rsidR="00435EDD" w:rsidRDefault="002A19BB" w:rsidP="00875895">
      <w:pPr>
        <w:widowControl/>
        <w:spacing w:line="242" w:lineRule="auto"/>
        <w:ind w:left="1713" w:right="40" w:hanging="720"/>
        <w:jc w:val="both"/>
        <w:rPr>
          <w:rFonts w:ascii="Arial" w:hAnsi="Arial" w:cs="Arial"/>
          <w:szCs w:val="24"/>
        </w:rPr>
      </w:pPr>
      <w:r>
        <w:rPr>
          <w:rFonts w:ascii="Arial" w:hAnsi="Arial" w:cs="Arial"/>
          <w:szCs w:val="24"/>
        </w:rPr>
        <w:t>c</w:t>
      </w:r>
      <w:r w:rsidR="00435EDD">
        <w:rPr>
          <w:rFonts w:ascii="Arial" w:hAnsi="Arial" w:cs="Arial"/>
          <w:szCs w:val="24"/>
        </w:rPr>
        <w:t xml:space="preserve">) </w:t>
      </w:r>
      <w:r w:rsidR="00675053">
        <w:rPr>
          <w:rFonts w:ascii="Arial" w:hAnsi="Arial" w:cs="Arial"/>
          <w:szCs w:val="24"/>
        </w:rPr>
        <w:tab/>
      </w:r>
      <w:r w:rsidR="00C02A1D">
        <w:rPr>
          <w:rFonts w:ascii="Arial" w:hAnsi="Arial" w:cs="Arial"/>
          <w:szCs w:val="24"/>
        </w:rPr>
        <w:t>Q</w:t>
      </w:r>
      <w:r w:rsidR="00435EDD">
        <w:rPr>
          <w:rFonts w:ascii="Arial" w:hAnsi="Arial" w:cs="Arial"/>
          <w:szCs w:val="24"/>
        </w:rPr>
        <w:t>uality improvement and audit work as agreed by the lead ME or nominated deputy related to the ME service to support revalidation.</w:t>
      </w:r>
    </w:p>
    <w:p w14:paraId="5EBF2CA0" w14:textId="77777777" w:rsidR="00877C1B" w:rsidRPr="00322011" w:rsidRDefault="00877C1B" w:rsidP="00CB2B99">
      <w:pPr>
        <w:pStyle w:val="p15"/>
        <w:spacing w:line="280" w:lineRule="exact"/>
        <w:ind w:left="1440"/>
        <w:jc w:val="both"/>
        <w:rPr>
          <w:rFonts w:ascii="Arial" w:hAnsi="Arial" w:cs="Arial"/>
        </w:rPr>
      </w:pPr>
    </w:p>
    <w:p w14:paraId="671FF1E8" w14:textId="77777777" w:rsidR="00877C1B" w:rsidRPr="00322011" w:rsidRDefault="00877C1B" w:rsidP="00CA2137">
      <w:pPr>
        <w:pStyle w:val="p0"/>
        <w:tabs>
          <w:tab w:val="clear" w:pos="720"/>
          <w:tab w:val="left" w:pos="1040"/>
          <w:tab w:val="left" w:pos="1420"/>
        </w:tabs>
        <w:spacing w:line="280" w:lineRule="exact"/>
        <w:rPr>
          <w:rFonts w:ascii="Arial" w:hAnsi="Arial" w:cs="Arial"/>
        </w:rPr>
      </w:pPr>
      <w:r w:rsidRPr="00322011">
        <w:rPr>
          <w:rFonts w:ascii="Arial" w:hAnsi="Arial" w:cs="Arial"/>
        </w:rPr>
        <w:tab/>
        <w:t xml:space="preserve"> </w:t>
      </w:r>
    </w:p>
    <w:p w14:paraId="13C8AB92" w14:textId="77777777" w:rsidR="005178EB" w:rsidRDefault="00877C1B">
      <w:pPr>
        <w:pStyle w:val="p13"/>
        <w:tabs>
          <w:tab w:val="left" w:pos="400"/>
        </w:tabs>
        <w:spacing w:line="240" w:lineRule="auto"/>
        <w:ind w:left="432"/>
        <w:jc w:val="both"/>
        <w:rPr>
          <w:rFonts w:ascii="Arial" w:hAnsi="Arial" w:cs="Arial"/>
          <w:b/>
        </w:rPr>
      </w:pPr>
      <w:r w:rsidRPr="00322011">
        <w:rPr>
          <w:rFonts w:ascii="Arial" w:hAnsi="Arial" w:cs="Arial"/>
          <w:b/>
        </w:rPr>
        <w:t>6.</w:t>
      </w:r>
      <w:r w:rsidRPr="00322011">
        <w:rPr>
          <w:rFonts w:ascii="Arial" w:hAnsi="Arial" w:cs="Arial"/>
          <w:b/>
        </w:rPr>
        <w:tab/>
      </w:r>
      <w:r w:rsidR="00B04D2B">
        <w:rPr>
          <w:rFonts w:ascii="Arial" w:hAnsi="Arial" w:cs="Arial"/>
          <w:b/>
        </w:rPr>
        <w:t>J</w:t>
      </w:r>
      <w:r w:rsidR="005178EB">
        <w:rPr>
          <w:rFonts w:ascii="Arial" w:hAnsi="Arial" w:cs="Arial"/>
          <w:b/>
        </w:rPr>
        <w:t>OB PLANNING</w:t>
      </w:r>
    </w:p>
    <w:p w14:paraId="48B409FA" w14:textId="77777777" w:rsidR="005178EB" w:rsidRDefault="005178EB">
      <w:pPr>
        <w:pStyle w:val="p13"/>
        <w:tabs>
          <w:tab w:val="left" w:pos="400"/>
        </w:tabs>
        <w:spacing w:line="240" w:lineRule="auto"/>
        <w:ind w:left="432"/>
        <w:jc w:val="both"/>
        <w:rPr>
          <w:rFonts w:ascii="Arial" w:hAnsi="Arial" w:cs="Arial"/>
          <w:b/>
        </w:rPr>
      </w:pPr>
    </w:p>
    <w:p w14:paraId="0B009786" w14:textId="77777777" w:rsidR="00C32253" w:rsidRDefault="005178EB" w:rsidP="005178EB">
      <w:pPr>
        <w:pStyle w:val="p13"/>
        <w:tabs>
          <w:tab w:val="left" w:pos="993"/>
        </w:tabs>
        <w:spacing w:line="240" w:lineRule="auto"/>
        <w:ind w:left="993" w:hanging="709"/>
        <w:jc w:val="both"/>
        <w:rPr>
          <w:rFonts w:ascii="Arial" w:hAnsi="Arial" w:cs="Arial"/>
        </w:rPr>
      </w:pPr>
      <w:r>
        <w:rPr>
          <w:rFonts w:ascii="Arial" w:hAnsi="Arial" w:cs="Arial"/>
          <w:b/>
        </w:rPr>
        <w:t xml:space="preserve">6.1 </w:t>
      </w:r>
      <w:r>
        <w:rPr>
          <w:rFonts w:ascii="Arial" w:hAnsi="Arial" w:cs="Arial"/>
          <w:b/>
        </w:rPr>
        <w:tab/>
      </w:r>
      <w:r w:rsidR="00952EF1" w:rsidRPr="00E80E90">
        <w:rPr>
          <w:rFonts w:ascii="Arial" w:hAnsi="Arial" w:cs="Arial"/>
        </w:rPr>
        <w:t>T</w:t>
      </w:r>
      <w:r w:rsidR="000A7EF5" w:rsidRPr="00E80E90">
        <w:rPr>
          <w:rFonts w:ascii="Arial" w:hAnsi="Arial" w:cs="Arial"/>
        </w:rPr>
        <w:t xml:space="preserve">he job planning process is the vehicle for the </w:t>
      </w:r>
      <w:r w:rsidR="00952EF1">
        <w:rPr>
          <w:rFonts w:ascii="Arial" w:hAnsi="Arial" w:cs="Arial"/>
        </w:rPr>
        <w:t>Medical Examiner</w:t>
      </w:r>
      <w:r w:rsidR="000A7EF5" w:rsidRPr="00E80E90">
        <w:rPr>
          <w:rFonts w:ascii="Arial" w:hAnsi="Arial" w:cs="Arial"/>
        </w:rPr>
        <w:t xml:space="preserve"> and the employer to agree the composition and scheduling of activities into the sessions that comprise the working week, mutual expectations of what is to be achieved through these, and for discussing and agreeing changes on a regular basis.</w:t>
      </w:r>
    </w:p>
    <w:p w14:paraId="59820773" w14:textId="77777777" w:rsidR="00C32253" w:rsidRDefault="00C32253" w:rsidP="005178EB">
      <w:pPr>
        <w:pStyle w:val="p13"/>
        <w:tabs>
          <w:tab w:val="left" w:pos="993"/>
        </w:tabs>
        <w:spacing w:line="240" w:lineRule="auto"/>
        <w:ind w:left="993" w:hanging="709"/>
        <w:jc w:val="both"/>
        <w:rPr>
          <w:rFonts w:ascii="Arial" w:hAnsi="Arial" w:cs="Arial"/>
        </w:rPr>
      </w:pPr>
    </w:p>
    <w:p w14:paraId="448B02BA" w14:textId="0D58A269" w:rsidR="000A7EF5" w:rsidRPr="00E80E90" w:rsidRDefault="00C32253" w:rsidP="005178EB">
      <w:pPr>
        <w:pStyle w:val="p13"/>
        <w:tabs>
          <w:tab w:val="left" w:pos="993"/>
        </w:tabs>
        <w:spacing w:line="240" w:lineRule="auto"/>
        <w:ind w:left="993" w:hanging="709"/>
        <w:jc w:val="both"/>
        <w:rPr>
          <w:rFonts w:ascii="Arial" w:hAnsi="Arial" w:cs="Arial"/>
        </w:rPr>
      </w:pPr>
      <w:r w:rsidRPr="00E80E90">
        <w:rPr>
          <w:rFonts w:ascii="Arial" w:hAnsi="Arial" w:cs="Arial"/>
          <w:b/>
          <w:bCs/>
        </w:rPr>
        <w:t>6.2</w:t>
      </w:r>
      <w:r>
        <w:rPr>
          <w:rFonts w:ascii="Arial" w:hAnsi="Arial" w:cs="Arial"/>
        </w:rPr>
        <w:tab/>
      </w:r>
      <w:r w:rsidR="007B086C" w:rsidRPr="00E80E90">
        <w:rPr>
          <w:rFonts w:ascii="Arial" w:hAnsi="Arial" w:cs="Arial"/>
        </w:rPr>
        <w:t>Where Medical Examiners work for more than one NHS employer, a lead employer will be designated</w:t>
      </w:r>
      <w:r w:rsidR="00CC1146" w:rsidRPr="00E80E90">
        <w:rPr>
          <w:rFonts w:ascii="Arial" w:hAnsi="Arial" w:cs="Arial"/>
        </w:rPr>
        <w:t>,</w:t>
      </w:r>
      <w:r w:rsidR="007B086C" w:rsidRPr="00E80E90">
        <w:rPr>
          <w:rFonts w:ascii="Arial" w:hAnsi="Arial" w:cs="Arial"/>
        </w:rPr>
        <w:t xml:space="preserve"> and an integrated single job plan agreed. </w:t>
      </w:r>
      <w:r w:rsidR="00787521" w:rsidRPr="00E80E90">
        <w:rPr>
          <w:rFonts w:ascii="Arial" w:hAnsi="Arial" w:cs="Arial"/>
        </w:rPr>
        <w:t>Typically,</w:t>
      </w:r>
      <w:r w:rsidR="009E00A5" w:rsidRPr="00E80E90">
        <w:rPr>
          <w:rFonts w:ascii="Arial" w:hAnsi="Arial" w:cs="Arial"/>
        </w:rPr>
        <w:t xml:space="preserve"> this will be the substantive employe</w:t>
      </w:r>
      <w:r w:rsidR="00A272DB" w:rsidRPr="00E80E90">
        <w:rPr>
          <w:rFonts w:ascii="Arial" w:hAnsi="Arial" w:cs="Arial"/>
        </w:rPr>
        <w:t>r</w:t>
      </w:r>
      <w:r w:rsidR="007B086C" w:rsidRPr="00E80E90">
        <w:rPr>
          <w:rFonts w:ascii="Arial" w:hAnsi="Arial" w:cs="Arial"/>
        </w:rPr>
        <w:t xml:space="preserve">. </w:t>
      </w:r>
      <w:r w:rsidR="000A7EF5" w:rsidRPr="00E80E90">
        <w:rPr>
          <w:rFonts w:ascii="Arial" w:hAnsi="Arial" w:cs="Arial"/>
        </w:rPr>
        <w:t xml:space="preserve"> </w:t>
      </w:r>
      <w:r w:rsidR="00A272DB">
        <w:rPr>
          <w:rFonts w:ascii="Arial" w:hAnsi="Arial" w:cs="Arial"/>
        </w:rPr>
        <w:t xml:space="preserve">Where </w:t>
      </w:r>
      <w:r w:rsidR="00E879A7">
        <w:rPr>
          <w:rFonts w:ascii="Arial" w:hAnsi="Arial" w:cs="Arial"/>
        </w:rPr>
        <w:t xml:space="preserve">Velindre University NHS Trust is the substantive </w:t>
      </w:r>
      <w:r w:rsidR="00EC5C1D">
        <w:rPr>
          <w:rFonts w:ascii="Arial" w:hAnsi="Arial" w:cs="Arial"/>
        </w:rPr>
        <w:t>employer</w:t>
      </w:r>
      <w:r w:rsidR="00E879A7">
        <w:rPr>
          <w:rFonts w:ascii="Arial" w:hAnsi="Arial" w:cs="Arial"/>
        </w:rPr>
        <w:t>, job planning will be completed with the Lead Medical Exam</w:t>
      </w:r>
      <w:r w:rsidR="00EC5C1D">
        <w:rPr>
          <w:rFonts w:ascii="Arial" w:hAnsi="Arial" w:cs="Arial"/>
        </w:rPr>
        <w:t>i</w:t>
      </w:r>
      <w:r w:rsidR="00E879A7">
        <w:rPr>
          <w:rFonts w:ascii="Arial" w:hAnsi="Arial" w:cs="Arial"/>
        </w:rPr>
        <w:t>ner for Wales</w:t>
      </w:r>
      <w:r w:rsidR="00C74595">
        <w:rPr>
          <w:rFonts w:ascii="Arial" w:hAnsi="Arial" w:cs="Arial"/>
        </w:rPr>
        <w:t xml:space="preserve"> and will relate to the Medical Examiner role only.</w:t>
      </w:r>
    </w:p>
    <w:p w14:paraId="219B4466" w14:textId="77777777" w:rsidR="00952EF1" w:rsidRDefault="00952EF1" w:rsidP="005178EB">
      <w:pPr>
        <w:pStyle w:val="p13"/>
        <w:tabs>
          <w:tab w:val="left" w:pos="993"/>
        </w:tabs>
        <w:spacing w:line="240" w:lineRule="auto"/>
        <w:ind w:left="993" w:hanging="709"/>
        <w:jc w:val="both"/>
        <w:rPr>
          <w:rFonts w:ascii="Arial" w:hAnsi="Arial" w:cs="Arial"/>
        </w:rPr>
      </w:pPr>
    </w:p>
    <w:p w14:paraId="36469F9C" w14:textId="537955BC" w:rsidR="00997559" w:rsidRDefault="00EC5C1D" w:rsidP="00997559">
      <w:pPr>
        <w:pStyle w:val="p13"/>
        <w:tabs>
          <w:tab w:val="left" w:pos="993"/>
        </w:tabs>
        <w:spacing w:line="240" w:lineRule="auto"/>
        <w:ind w:left="993" w:hanging="709"/>
        <w:jc w:val="both"/>
        <w:rPr>
          <w:rFonts w:ascii="Arial" w:hAnsi="Arial" w:cs="Arial"/>
        </w:rPr>
      </w:pPr>
      <w:r w:rsidRPr="00E80E90">
        <w:rPr>
          <w:rFonts w:ascii="Arial" w:hAnsi="Arial" w:cs="Arial"/>
          <w:b/>
          <w:bCs/>
        </w:rPr>
        <w:t>6.3</w:t>
      </w:r>
      <w:r>
        <w:rPr>
          <w:rFonts w:ascii="Arial" w:hAnsi="Arial" w:cs="Arial"/>
        </w:rPr>
        <w:tab/>
      </w:r>
      <w:r w:rsidR="003F51E6" w:rsidRPr="00E80E90">
        <w:rPr>
          <w:rFonts w:ascii="Arial" w:hAnsi="Arial" w:cs="Arial"/>
        </w:rPr>
        <w:t>Your main duties, responsibilities</w:t>
      </w:r>
      <w:r w:rsidR="00E10D08">
        <w:rPr>
          <w:rFonts w:ascii="Arial" w:hAnsi="Arial" w:cs="Arial"/>
        </w:rPr>
        <w:t>,</w:t>
      </w:r>
      <w:r w:rsidR="003F51E6" w:rsidRPr="00E80E90">
        <w:rPr>
          <w:rFonts w:ascii="Arial" w:hAnsi="Arial" w:cs="Arial"/>
        </w:rPr>
        <w:t xml:space="preserve"> and expected outcomes will form the basis of an agreed job plan which forms part of your contract of employment</w:t>
      </w:r>
      <w:r w:rsidR="00AF64C5">
        <w:rPr>
          <w:rFonts w:ascii="Arial" w:hAnsi="Arial" w:cs="Arial"/>
        </w:rPr>
        <w:t>,</w:t>
      </w:r>
      <w:r w:rsidR="002172B0">
        <w:rPr>
          <w:rFonts w:ascii="Arial" w:hAnsi="Arial" w:cs="Arial"/>
        </w:rPr>
        <w:t xml:space="preserve"> </w:t>
      </w:r>
      <w:r w:rsidR="003F51E6" w:rsidRPr="00E80E90">
        <w:rPr>
          <w:rFonts w:ascii="Arial" w:hAnsi="Arial" w:cs="Arial"/>
        </w:rPr>
        <w:t xml:space="preserve">and which will be reviewed on an annual basis between you and your </w:t>
      </w:r>
      <w:r w:rsidR="00C62B9E">
        <w:rPr>
          <w:rFonts w:ascii="Arial" w:hAnsi="Arial" w:cs="Arial"/>
        </w:rPr>
        <w:t>substantive empl</w:t>
      </w:r>
      <w:r w:rsidR="00277761">
        <w:rPr>
          <w:rFonts w:ascii="Arial" w:hAnsi="Arial" w:cs="Arial"/>
        </w:rPr>
        <w:t>o</w:t>
      </w:r>
      <w:r w:rsidR="00C62B9E">
        <w:rPr>
          <w:rFonts w:ascii="Arial" w:hAnsi="Arial" w:cs="Arial"/>
        </w:rPr>
        <w:t xml:space="preserve">yer’s </w:t>
      </w:r>
      <w:r w:rsidR="00277761">
        <w:rPr>
          <w:rFonts w:ascii="Arial" w:hAnsi="Arial" w:cs="Arial"/>
        </w:rPr>
        <w:t>nominated director.</w:t>
      </w:r>
      <w:r w:rsidR="003F51E6" w:rsidRPr="00E80E90">
        <w:rPr>
          <w:rFonts w:ascii="Arial" w:hAnsi="Arial" w:cs="Arial"/>
        </w:rPr>
        <w:t xml:space="preserve"> Your job plan will be confirmed by the </w:t>
      </w:r>
      <w:r w:rsidR="00B415FB">
        <w:rPr>
          <w:rFonts w:ascii="Arial" w:hAnsi="Arial" w:cs="Arial"/>
        </w:rPr>
        <w:t>Managing Director</w:t>
      </w:r>
      <w:r w:rsidR="00256362">
        <w:rPr>
          <w:rFonts w:ascii="Arial" w:hAnsi="Arial" w:cs="Arial"/>
        </w:rPr>
        <w:t xml:space="preserve"> of NWSSP</w:t>
      </w:r>
      <w:r w:rsidR="003F51E6" w:rsidRPr="00E80E90">
        <w:rPr>
          <w:rFonts w:ascii="Arial" w:hAnsi="Arial" w:cs="Arial"/>
        </w:rPr>
        <w:t xml:space="preserve"> or </w:t>
      </w:r>
      <w:r w:rsidR="00E67B61">
        <w:rPr>
          <w:rFonts w:ascii="Arial" w:hAnsi="Arial" w:cs="Arial"/>
        </w:rPr>
        <w:t>their</w:t>
      </w:r>
      <w:r w:rsidR="003F51E6" w:rsidRPr="00E80E90">
        <w:rPr>
          <w:rFonts w:ascii="Arial" w:hAnsi="Arial" w:cs="Arial"/>
        </w:rPr>
        <w:t xml:space="preserve"> nominee.</w:t>
      </w:r>
    </w:p>
    <w:p w14:paraId="732C81E8" w14:textId="77777777" w:rsidR="007E392F" w:rsidRDefault="007E392F" w:rsidP="00F270CC">
      <w:pPr>
        <w:pStyle w:val="p13"/>
        <w:tabs>
          <w:tab w:val="left" w:pos="993"/>
        </w:tabs>
        <w:spacing w:line="240" w:lineRule="auto"/>
        <w:ind w:left="993" w:hanging="567"/>
        <w:jc w:val="both"/>
        <w:rPr>
          <w:rFonts w:ascii="Arial" w:hAnsi="Arial" w:cs="Arial"/>
        </w:rPr>
      </w:pPr>
    </w:p>
    <w:p w14:paraId="62E33956" w14:textId="642AD444" w:rsidR="007E392F" w:rsidRDefault="00744CB0" w:rsidP="00997559">
      <w:pPr>
        <w:pStyle w:val="p13"/>
        <w:tabs>
          <w:tab w:val="left" w:pos="993"/>
        </w:tabs>
        <w:spacing w:line="240" w:lineRule="auto"/>
        <w:ind w:left="993" w:hanging="709"/>
        <w:jc w:val="both"/>
        <w:rPr>
          <w:rFonts w:ascii="Arial" w:hAnsi="Arial" w:cs="Arial"/>
        </w:rPr>
      </w:pPr>
      <w:r w:rsidRPr="0006761E">
        <w:rPr>
          <w:rFonts w:ascii="Arial" w:hAnsi="Arial" w:cs="Arial"/>
          <w:b/>
          <w:bCs/>
        </w:rPr>
        <w:t>6.4</w:t>
      </w:r>
      <w:r>
        <w:rPr>
          <w:rFonts w:ascii="Arial" w:hAnsi="Arial" w:cs="Arial"/>
        </w:rPr>
        <w:tab/>
      </w:r>
      <w:r w:rsidR="007F6DBE">
        <w:rPr>
          <w:rFonts w:ascii="Arial" w:hAnsi="Arial" w:cs="Arial"/>
        </w:rPr>
        <w:t>You and the Lead Medical Examiner for Wales will agree a Medical Exam</w:t>
      </w:r>
      <w:r w:rsidR="003943A8">
        <w:rPr>
          <w:rFonts w:ascii="Arial" w:hAnsi="Arial" w:cs="Arial"/>
        </w:rPr>
        <w:t>i</w:t>
      </w:r>
      <w:r w:rsidR="007F6DBE">
        <w:rPr>
          <w:rFonts w:ascii="Arial" w:hAnsi="Arial" w:cs="Arial"/>
        </w:rPr>
        <w:t xml:space="preserve">ner Job </w:t>
      </w:r>
      <w:r w:rsidR="003943A8">
        <w:rPr>
          <w:rFonts w:ascii="Arial" w:hAnsi="Arial" w:cs="Arial"/>
        </w:rPr>
        <w:t xml:space="preserve">Plan that sets out your main duties and </w:t>
      </w:r>
      <w:r w:rsidR="00C9075A">
        <w:rPr>
          <w:rFonts w:ascii="Arial" w:hAnsi="Arial" w:cs="Arial"/>
        </w:rPr>
        <w:t>responsibilities and schedule for carrying out you Medical Examiner sessions</w:t>
      </w:r>
      <w:r w:rsidR="00557F48">
        <w:rPr>
          <w:rFonts w:ascii="Arial" w:hAnsi="Arial" w:cs="Arial"/>
        </w:rPr>
        <w:t>. These will include time for direct medical examiner activities as well as</w:t>
      </w:r>
      <w:r w:rsidR="00D8571B">
        <w:rPr>
          <w:rFonts w:ascii="Arial" w:hAnsi="Arial" w:cs="Arial"/>
        </w:rPr>
        <w:t xml:space="preserve"> for supporting professional activity work such as</w:t>
      </w:r>
      <w:r w:rsidR="00557F48">
        <w:rPr>
          <w:rFonts w:ascii="Arial" w:hAnsi="Arial" w:cs="Arial"/>
        </w:rPr>
        <w:t xml:space="preserve"> </w:t>
      </w:r>
      <w:r w:rsidR="002B2C9E">
        <w:rPr>
          <w:rFonts w:ascii="Arial" w:hAnsi="Arial" w:cs="Arial"/>
        </w:rPr>
        <w:t>training and continuing professional development. This will be sep</w:t>
      </w:r>
      <w:r w:rsidR="00040E10">
        <w:rPr>
          <w:rFonts w:ascii="Arial" w:hAnsi="Arial" w:cs="Arial"/>
        </w:rPr>
        <w:t>a</w:t>
      </w:r>
      <w:r w:rsidR="002B2C9E">
        <w:rPr>
          <w:rFonts w:ascii="Arial" w:hAnsi="Arial" w:cs="Arial"/>
        </w:rPr>
        <w:t>rate from any other</w:t>
      </w:r>
      <w:r w:rsidR="00040E10">
        <w:rPr>
          <w:rFonts w:ascii="Arial" w:hAnsi="Arial" w:cs="Arial"/>
        </w:rPr>
        <w:t xml:space="preserve"> job planning undertaken with other employers.</w:t>
      </w:r>
      <w:r w:rsidR="002B2C9E">
        <w:rPr>
          <w:rFonts w:ascii="Arial" w:hAnsi="Arial" w:cs="Arial"/>
        </w:rPr>
        <w:t xml:space="preserve"> </w:t>
      </w:r>
    </w:p>
    <w:p w14:paraId="32D27B03" w14:textId="77777777" w:rsidR="000F4ED0" w:rsidRDefault="000F4ED0" w:rsidP="00997559">
      <w:pPr>
        <w:pStyle w:val="p13"/>
        <w:tabs>
          <w:tab w:val="left" w:pos="993"/>
        </w:tabs>
        <w:spacing w:line="240" w:lineRule="auto"/>
        <w:ind w:left="993" w:hanging="709"/>
        <w:jc w:val="both"/>
        <w:rPr>
          <w:rFonts w:ascii="Arial" w:hAnsi="Arial" w:cs="Arial"/>
        </w:rPr>
      </w:pPr>
    </w:p>
    <w:p w14:paraId="5C7C8FE4" w14:textId="71BCB717" w:rsidR="003F3846" w:rsidRDefault="000F4ED0" w:rsidP="000F4ED0">
      <w:pPr>
        <w:pStyle w:val="p13"/>
        <w:tabs>
          <w:tab w:val="left" w:pos="993"/>
        </w:tabs>
        <w:spacing w:line="240" w:lineRule="auto"/>
        <w:ind w:left="993" w:hanging="709"/>
        <w:jc w:val="both"/>
        <w:rPr>
          <w:rFonts w:ascii="Arial" w:hAnsi="Arial" w:cs="Arial"/>
        </w:rPr>
      </w:pPr>
      <w:r>
        <w:rPr>
          <w:rFonts w:ascii="Arial" w:hAnsi="Arial" w:cs="Arial"/>
          <w:b/>
          <w:bCs/>
        </w:rPr>
        <w:t>6.5</w:t>
      </w:r>
      <w:r>
        <w:rPr>
          <w:rFonts w:ascii="Arial" w:hAnsi="Arial" w:cs="Arial"/>
          <w:b/>
          <w:bCs/>
        </w:rPr>
        <w:tab/>
      </w:r>
      <w:r w:rsidR="003F3846" w:rsidRPr="000F4ED0">
        <w:rPr>
          <w:rFonts w:ascii="Arial" w:hAnsi="Arial" w:cs="Arial"/>
        </w:rPr>
        <w:t xml:space="preserve">You and </w:t>
      </w:r>
      <w:r w:rsidR="00935BD2" w:rsidRPr="000F4ED0">
        <w:rPr>
          <w:rFonts w:ascii="Arial" w:hAnsi="Arial" w:cs="Arial"/>
        </w:rPr>
        <w:t>the Lead</w:t>
      </w:r>
      <w:r w:rsidR="00D1732B" w:rsidRPr="000F4ED0">
        <w:rPr>
          <w:rFonts w:ascii="Arial" w:hAnsi="Arial" w:cs="Arial"/>
        </w:rPr>
        <w:t xml:space="preserve"> Medical Examiner for Wales </w:t>
      </w:r>
      <w:r w:rsidR="003F3846" w:rsidRPr="000F4ED0">
        <w:rPr>
          <w:rFonts w:ascii="Arial" w:hAnsi="Arial" w:cs="Arial"/>
        </w:rPr>
        <w:t xml:space="preserve">will agree the times and locations at which </w:t>
      </w:r>
      <w:r w:rsidR="00D1732B" w:rsidRPr="000F4ED0">
        <w:rPr>
          <w:rFonts w:ascii="Arial" w:hAnsi="Arial" w:cs="Arial"/>
        </w:rPr>
        <w:t xml:space="preserve">your </w:t>
      </w:r>
      <w:r w:rsidR="008679F5" w:rsidRPr="000F4ED0">
        <w:rPr>
          <w:rFonts w:ascii="Arial" w:hAnsi="Arial" w:cs="Arial"/>
        </w:rPr>
        <w:t xml:space="preserve">Medical Examiner </w:t>
      </w:r>
      <w:r w:rsidR="003F3846" w:rsidRPr="000F4ED0">
        <w:rPr>
          <w:rFonts w:ascii="Arial" w:hAnsi="Arial" w:cs="Arial"/>
        </w:rPr>
        <w:t>activities are scheduled to take place.</w:t>
      </w:r>
      <w:r w:rsidR="00935BD2">
        <w:rPr>
          <w:rFonts w:ascii="Arial" w:hAnsi="Arial" w:cs="Arial"/>
        </w:rPr>
        <w:t xml:space="preserve"> </w:t>
      </w:r>
      <w:r w:rsidR="005177BB" w:rsidRPr="000F4ED0">
        <w:rPr>
          <w:rFonts w:ascii="Arial" w:hAnsi="Arial" w:cs="Arial"/>
        </w:rPr>
        <w:t>Other contractual and sessional commitments will be subject to alternative arrangements with that employer</w:t>
      </w:r>
      <w:r w:rsidR="00A63408" w:rsidRPr="000F4ED0">
        <w:rPr>
          <w:rFonts w:ascii="Arial" w:hAnsi="Arial" w:cs="Arial"/>
        </w:rPr>
        <w:t>.</w:t>
      </w:r>
    </w:p>
    <w:p w14:paraId="23C33D6B" w14:textId="77777777" w:rsidR="00935BD2" w:rsidRDefault="00935BD2" w:rsidP="000F4ED0">
      <w:pPr>
        <w:pStyle w:val="p13"/>
        <w:tabs>
          <w:tab w:val="left" w:pos="993"/>
        </w:tabs>
        <w:spacing w:line="240" w:lineRule="auto"/>
        <w:ind w:left="993" w:hanging="709"/>
        <w:jc w:val="both"/>
        <w:rPr>
          <w:rFonts w:ascii="Arial" w:hAnsi="Arial" w:cs="Arial"/>
        </w:rPr>
      </w:pPr>
    </w:p>
    <w:p w14:paraId="7167597D" w14:textId="30E2D057" w:rsidR="00802EF5" w:rsidRDefault="001D1AC2" w:rsidP="001D1AC2">
      <w:pPr>
        <w:pStyle w:val="p13"/>
        <w:tabs>
          <w:tab w:val="left" w:pos="993"/>
        </w:tabs>
        <w:spacing w:line="240" w:lineRule="auto"/>
        <w:ind w:left="993" w:hanging="709"/>
        <w:jc w:val="both"/>
        <w:rPr>
          <w:rFonts w:ascii="Arial" w:hAnsi="Arial" w:cs="Arial"/>
        </w:rPr>
      </w:pPr>
      <w:r w:rsidRPr="001D1AC2">
        <w:rPr>
          <w:rFonts w:ascii="Arial" w:hAnsi="Arial" w:cs="Arial"/>
          <w:b/>
          <w:bCs/>
        </w:rPr>
        <w:t>6.6</w:t>
      </w:r>
      <w:r>
        <w:rPr>
          <w:rFonts w:ascii="Arial" w:hAnsi="Arial" w:cs="Arial"/>
        </w:rPr>
        <w:tab/>
      </w:r>
      <w:r w:rsidR="003F3846" w:rsidRPr="000F4ED0">
        <w:rPr>
          <w:rFonts w:ascii="Arial" w:hAnsi="Arial" w:cs="Arial"/>
        </w:rPr>
        <w:t>An interim job plan review will be conducted where duties or responsibilities or outcomes are changed or need to change significantly within the year, or where the time commitment involve</w:t>
      </w:r>
      <w:r w:rsidR="00C06310">
        <w:rPr>
          <w:rFonts w:ascii="Arial" w:hAnsi="Arial" w:cs="Arial"/>
        </w:rPr>
        <w:t>d</w:t>
      </w:r>
      <w:r w:rsidR="003F3846" w:rsidRPr="000F4ED0">
        <w:rPr>
          <w:rFonts w:ascii="Arial" w:hAnsi="Arial" w:cs="Arial"/>
        </w:rPr>
        <w:t xml:space="preserve"> breaches the contract</w:t>
      </w:r>
      <w:r w:rsidR="003D248D" w:rsidRPr="000F4ED0">
        <w:rPr>
          <w:rFonts w:ascii="Arial" w:hAnsi="Arial" w:cs="Arial"/>
        </w:rPr>
        <w:t>ed</w:t>
      </w:r>
      <w:r w:rsidR="003F3846" w:rsidRPr="000F4ED0">
        <w:rPr>
          <w:rFonts w:ascii="Arial" w:hAnsi="Arial" w:cs="Arial"/>
        </w:rPr>
        <w:t xml:space="preserve"> hours </w:t>
      </w:r>
      <w:r w:rsidR="00C06310">
        <w:rPr>
          <w:rFonts w:ascii="Arial" w:hAnsi="Arial" w:cs="Arial"/>
        </w:rPr>
        <w:t xml:space="preserve">and triggers a </w:t>
      </w:r>
      <w:r w:rsidR="00787521">
        <w:rPr>
          <w:rFonts w:ascii="Arial" w:hAnsi="Arial" w:cs="Arial"/>
        </w:rPr>
        <w:t>review as</w:t>
      </w:r>
      <w:r w:rsidR="00C73863">
        <w:rPr>
          <w:rFonts w:ascii="Arial" w:hAnsi="Arial" w:cs="Arial"/>
        </w:rPr>
        <w:t xml:space="preserve"> set out in Paragraph 2.26 of the Amendment to the National </w:t>
      </w:r>
      <w:r w:rsidR="00C73863">
        <w:rPr>
          <w:rFonts w:ascii="Arial" w:hAnsi="Arial" w:cs="Arial"/>
        </w:rPr>
        <w:lastRenderedPageBreak/>
        <w:t>Consultant Contract in Wales</w:t>
      </w:r>
      <w:r w:rsidR="003F3846" w:rsidRPr="000F4ED0">
        <w:rPr>
          <w:rFonts w:ascii="Arial" w:hAnsi="Arial" w:cs="Arial"/>
        </w:rPr>
        <w:t>.  Either party may propose an amendment to the job plan</w:t>
      </w:r>
      <w:r w:rsidR="00802EF5">
        <w:rPr>
          <w:rFonts w:ascii="Arial" w:hAnsi="Arial" w:cs="Arial"/>
        </w:rPr>
        <w:t>.</w:t>
      </w:r>
    </w:p>
    <w:p w14:paraId="6A0A9FFC" w14:textId="77777777" w:rsidR="00802EF5" w:rsidRDefault="00802EF5" w:rsidP="001D1AC2">
      <w:pPr>
        <w:pStyle w:val="p13"/>
        <w:tabs>
          <w:tab w:val="left" w:pos="993"/>
        </w:tabs>
        <w:spacing w:line="240" w:lineRule="auto"/>
        <w:ind w:left="993" w:hanging="709"/>
        <w:jc w:val="both"/>
        <w:rPr>
          <w:rFonts w:ascii="Arial" w:hAnsi="Arial" w:cs="Arial"/>
        </w:rPr>
      </w:pPr>
    </w:p>
    <w:p w14:paraId="12DEEF52" w14:textId="0AEE7A00" w:rsidR="00617525" w:rsidRPr="00802EF5" w:rsidRDefault="00802EF5" w:rsidP="00802EF5">
      <w:pPr>
        <w:pStyle w:val="p13"/>
        <w:tabs>
          <w:tab w:val="left" w:pos="993"/>
        </w:tabs>
        <w:spacing w:line="240" w:lineRule="auto"/>
        <w:ind w:left="993" w:hanging="709"/>
        <w:jc w:val="both"/>
        <w:rPr>
          <w:rFonts w:ascii="Arial" w:hAnsi="Arial" w:cs="Arial"/>
        </w:rPr>
      </w:pPr>
      <w:r w:rsidRPr="00802EF5">
        <w:rPr>
          <w:rFonts w:ascii="Arial" w:hAnsi="Arial" w:cs="Arial"/>
          <w:b/>
          <w:bCs/>
        </w:rPr>
        <w:t>6.7</w:t>
      </w:r>
      <w:r>
        <w:rPr>
          <w:rFonts w:ascii="Arial" w:hAnsi="Arial" w:cs="Arial"/>
        </w:rPr>
        <w:tab/>
      </w:r>
      <w:r w:rsidR="00617525" w:rsidRPr="00802EF5">
        <w:rPr>
          <w:rFonts w:ascii="Arial" w:hAnsi="Arial" w:cs="Arial"/>
        </w:rPr>
        <w:t>The purpose</w:t>
      </w:r>
      <w:r w:rsidR="00617525" w:rsidRPr="00802EF5">
        <w:rPr>
          <w:rFonts w:ascii="Arial" w:hAnsi="Arial" w:cs="Arial"/>
          <w:b/>
        </w:rPr>
        <w:t xml:space="preserve"> </w:t>
      </w:r>
      <w:r w:rsidR="00617525" w:rsidRPr="00802EF5">
        <w:rPr>
          <w:rFonts w:ascii="Arial" w:hAnsi="Arial" w:cs="Arial"/>
        </w:rPr>
        <w:t>of including agreed personal outcomes in your job plan is to set out in clear and transparent terms what you and your</w:t>
      </w:r>
      <w:r w:rsidR="003D248D" w:rsidRPr="00802EF5">
        <w:rPr>
          <w:rFonts w:ascii="Arial" w:hAnsi="Arial" w:cs="Arial"/>
        </w:rPr>
        <w:t xml:space="preserve"> Line Manager</w:t>
      </w:r>
      <w:r w:rsidR="00617525" w:rsidRPr="00802EF5">
        <w:rPr>
          <w:rFonts w:ascii="Arial" w:hAnsi="Arial" w:cs="Arial"/>
        </w:rPr>
        <w:t xml:space="preserve"> have agreed should be reasonably achieved in the year in question.  These outcomes are not contractually binding in themselves and must be appropriate, identified and agreed</w:t>
      </w:r>
    </w:p>
    <w:p w14:paraId="3650BFF1" w14:textId="4412F6FE" w:rsidR="00E7551D" w:rsidRDefault="005A459B" w:rsidP="005178EB">
      <w:pPr>
        <w:pStyle w:val="p13"/>
        <w:tabs>
          <w:tab w:val="left" w:pos="993"/>
        </w:tabs>
        <w:spacing w:line="240" w:lineRule="auto"/>
        <w:ind w:left="993" w:hanging="709"/>
        <w:jc w:val="both"/>
        <w:rPr>
          <w:rFonts w:ascii="Arial" w:hAnsi="Arial" w:cs="Arial"/>
          <w:b/>
        </w:rPr>
      </w:pPr>
      <w:r>
        <w:rPr>
          <w:rFonts w:ascii="Arial" w:hAnsi="Arial" w:cs="Arial"/>
        </w:rPr>
        <w:t>.</w:t>
      </w:r>
    </w:p>
    <w:p w14:paraId="32A23E07" w14:textId="7F4A0C36" w:rsidR="00E7551D" w:rsidRPr="00E7551D" w:rsidRDefault="00E7551D" w:rsidP="00E80E90">
      <w:pPr>
        <w:pStyle w:val="p13"/>
        <w:tabs>
          <w:tab w:val="left" w:pos="993"/>
        </w:tabs>
        <w:spacing w:line="240" w:lineRule="auto"/>
        <w:ind w:left="993" w:hanging="709"/>
        <w:jc w:val="both"/>
        <w:rPr>
          <w:rFonts w:ascii="Arial" w:hAnsi="Arial" w:cs="Arial"/>
          <w:b/>
        </w:rPr>
      </w:pPr>
      <w:r>
        <w:rPr>
          <w:rFonts w:ascii="Arial" w:hAnsi="Arial" w:cs="Arial"/>
          <w:b/>
        </w:rPr>
        <w:t>6.</w:t>
      </w:r>
      <w:r w:rsidR="00802EF5">
        <w:rPr>
          <w:rFonts w:ascii="Arial" w:hAnsi="Arial" w:cs="Arial"/>
          <w:b/>
        </w:rPr>
        <w:t>8</w:t>
      </w:r>
      <w:r>
        <w:rPr>
          <w:rFonts w:ascii="Arial" w:hAnsi="Arial" w:cs="Arial"/>
          <w:b/>
        </w:rPr>
        <w:tab/>
      </w:r>
      <w:r w:rsidRPr="00E80E90">
        <w:rPr>
          <w:rFonts w:ascii="Arial" w:hAnsi="Arial" w:cs="Arial"/>
        </w:rPr>
        <w:t>In cases where it is not possible to agree a job plan, either initially or at an annual review, the appeal mechanism will be in accordance with the procedure as specified within the terms and conditions of service which apply to medical and dental staff employed in Wales as amended from time to time</w:t>
      </w:r>
      <w:r w:rsidR="003F3846">
        <w:rPr>
          <w:rFonts w:ascii="Arial" w:hAnsi="Arial" w:cs="Arial"/>
        </w:rPr>
        <w:t>,</w:t>
      </w:r>
      <w:r w:rsidR="00C636CA">
        <w:rPr>
          <w:rFonts w:ascii="Arial" w:hAnsi="Arial" w:cs="Arial"/>
        </w:rPr>
        <w:t xml:space="preserve"> namely</w:t>
      </w:r>
      <w:r w:rsidR="003F3846">
        <w:rPr>
          <w:rFonts w:ascii="Arial" w:hAnsi="Arial" w:cs="Arial"/>
        </w:rPr>
        <w:t xml:space="preserve"> paragraphs</w:t>
      </w:r>
      <w:r w:rsidR="00C636CA">
        <w:rPr>
          <w:rFonts w:ascii="Arial" w:hAnsi="Arial" w:cs="Arial"/>
        </w:rPr>
        <w:t xml:space="preserve"> 1.34-1.39 of the Amendment to the National Consultant Contract in Wales</w:t>
      </w:r>
      <w:r w:rsidRPr="00E80E90">
        <w:rPr>
          <w:rFonts w:ascii="Arial" w:hAnsi="Arial" w:cs="Arial"/>
        </w:rPr>
        <w:t>.</w:t>
      </w:r>
    </w:p>
    <w:p w14:paraId="1AB3A26F" w14:textId="77777777" w:rsidR="005178EB" w:rsidRDefault="005178EB">
      <w:pPr>
        <w:pStyle w:val="p13"/>
        <w:tabs>
          <w:tab w:val="left" w:pos="400"/>
        </w:tabs>
        <w:spacing w:line="240" w:lineRule="auto"/>
        <w:ind w:left="432"/>
        <w:jc w:val="both"/>
        <w:rPr>
          <w:rFonts w:ascii="Arial" w:hAnsi="Arial" w:cs="Arial"/>
          <w:b/>
        </w:rPr>
      </w:pPr>
    </w:p>
    <w:p w14:paraId="40FE1E25" w14:textId="77777777" w:rsidR="00264B01" w:rsidRDefault="00264B01">
      <w:pPr>
        <w:pStyle w:val="p13"/>
        <w:tabs>
          <w:tab w:val="left" w:pos="400"/>
        </w:tabs>
        <w:spacing w:line="240" w:lineRule="auto"/>
        <w:ind w:left="432"/>
        <w:jc w:val="both"/>
        <w:rPr>
          <w:rFonts w:ascii="Arial" w:hAnsi="Arial" w:cs="Arial"/>
          <w:b/>
        </w:rPr>
      </w:pPr>
    </w:p>
    <w:p w14:paraId="4F902DD1" w14:textId="3271D442" w:rsidR="00877C1B" w:rsidRPr="00322011" w:rsidRDefault="005178EB">
      <w:pPr>
        <w:pStyle w:val="p13"/>
        <w:tabs>
          <w:tab w:val="left" w:pos="400"/>
        </w:tabs>
        <w:spacing w:line="240" w:lineRule="auto"/>
        <w:ind w:left="432"/>
        <w:jc w:val="both"/>
        <w:rPr>
          <w:rFonts w:ascii="Arial" w:hAnsi="Arial" w:cs="Arial"/>
          <w:b/>
        </w:rPr>
      </w:pPr>
      <w:r>
        <w:rPr>
          <w:rFonts w:ascii="Arial" w:hAnsi="Arial" w:cs="Arial"/>
          <w:b/>
        </w:rPr>
        <w:t xml:space="preserve">7. </w:t>
      </w:r>
      <w:r w:rsidR="00895769">
        <w:rPr>
          <w:rFonts w:ascii="Arial" w:hAnsi="Arial" w:cs="Arial"/>
          <w:b/>
        </w:rPr>
        <w:tab/>
      </w:r>
      <w:r w:rsidR="00877C1B" w:rsidRPr="00322011">
        <w:rPr>
          <w:rFonts w:ascii="Arial" w:hAnsi="Arial" w:cs="Arial"/>
          <w:b/>
        </w:rPr>
        <w:t>PLACE OF EMPLOYMENT</w:t>
      </w:r>
    </w:p>
    <w:p w14:paraId="693A9147" w14:textId="77777777" w:rsidR="00877C1B" w:rsidRPr="00322011" w:rsidRDefault="00877C1B" w:rsidP="00E80E90">
      <w:pPr>
        <w:tabs>
          <w:tab w:val="left" w:pos="400"/>
        </w:tabs>
        <w:ind w:left="993" w:hanging="993"/>
        <w:jc w:val="both"/>
        <w:rPr>
          <w:rFonts w:ascii="Arial" w:hAnsi="Arial" w:cs="Arial"/>
        </w:rPr>
      </w:pPr>
    </w:p>
    <w:p w14:paraId="30D526A0" w14:textId="509A8E04" w:rsidR="00C73863" w:rsidRDefault="00895769" w:rsidP="002A19BB">
      <w:pPr>
        <w:pStyle w:val="pf0"/>
        <w:ind w:left="1008" w:hanging="724"/>
        <w:rPr>
          <w:rFonts w:ascii="Arial" w:hAnsi="Arial" w:cs="Arial"/>
          <w:sz w:val="20"/>
          <w:szCs w:val="20"/>
        </w:rPr>
      </w:pPr>
      <w:r>
        <w:rPr>
          <w:rFonts w:ascii="Arial" w:hAnsi="Arial" w:cs="Arial"/>
          <w:b/>
        </w:rPr>
        <w:t>7</w:t>
      </w:r>
      <w:r w:rsidR="00877C1B" w:rsidRPr="00322011">
        <w:rPr>
          <w:rFonts w:ascii="Arial" w:hAnsi="Arial" w:cs="Arial"/>
          <w:b/>
        </w:rPr>
        <w:t>.1</w:t>
      </w:r>
      <w:r w:rsidR="00877C1B" w:rsidRPr="00322011">
        <w:rPr>
          <w:rFonts w:ascii="Arial" w:hAnsi="Arial" w:cs="Arial"/>
          <w:i/>
        </w:rPr>
        <w:t xml:space="preserve">   </w:t>
      </w:r>
      <w:r w:rsidR="00007F46">
        <w:rPr>
          <w:rFonts w:ascii="Arial" w:hAnsi="Arial" w:cs="Arial"/>
          <w:i/>
        </w:rPr>
        <w:tab/>
      </w:r>
      <w:r w:rsidR="00C73863" w:rsidRPr="002A19BB">
        <w:rPr>
          <w:rStyle w:val="cf01"/>
          <w:rFonts w:ascii="Arial" w:hAnsi="Arial" w:cs="Arial"/>
          <w:sz w:val="24"/>
          <w:szCs w:val="24"/>
        </w:rPr>
        <w:t xml:space="preserve">Your principal place of employment will be </w:t>
      </w:r>
      <w:permStart w:id="359547881" w:edGrp="everyone"/>
      <w:r w:rsidR="008918D3">
        <w:rPr>
          <w:rStyle w:val="cf31"/>
          <w:rFonts w:ascii="Arial" w:hAnsi="Arial" w:cs="Arial"/>
          <w:sz w:val="24"/>
          <w:szCs w:val="24"/>
        </w:rPr>
        <w:t>[</w:t>
      </w:r>
      <w:r w:rsidR="002A19BB" w:rsidRPr="003C037A">
        <w:rPr>
          <w:rStyle w:val="cf31"/>
          <w:rFonts w:ascii="Arial" w:hAnsi="Arial" w:cs="Arial"/>
          <w:sz w:val="24"/>
          <w:szCs w:val="24"/>
        </w:rPr>
        <w:t>INSERT BASE</w:t>
      </w:r>
      <w:r w:rsidR="008918D3">
        <w:rPr>
          <w:rStyle w:val="cf31"/>
          <w:rFonts w:ascii="Arial" w:hAnsi="Arial" w:cs="Arial"/>
          <w:sz w:val="24"/>
          <w:szCs w:val="24"/>
        </w:rPr>
        <w:t>]</w:t>
      </w:r>
      <w:permEnd w:id="359547881"/>
      <w:r w:rsidR="00C73863" w:rsidRPr="003C037A">
        <w:rPr>
          <w:rStyle w:val="cf01"/>
          <w:rFonts w:ascii="Arial" w:hAnsi="Arial" w:cs="Arial"/>
          <w:sz w:val="24"/>
          <w:szCs w:val="24"/>
        </w:rPr>
        <w:t>.</w:t>
      </w:r>
      <w:r w:rsidR="00C73863" w:rsidRPr="002A19BB">
        <w:rPr>
          <w:rStyle w:val="cf01"/>
          <w:rFonts w:ascii="Arial" w:hAnsi="Arial" w:cs="Arial"/>
          <w:sz w:val="24"/>
          <w:szCs w:val="24"/>
        </w:rPr>
        <w:t xml:space="preserve"> Other working locations including off site working may be agreed in your job plan where appropriate.</w:t>
      </w:r>
    </w:p>
    <w:p w14:paraId="06E42F48" w14:textId="0DC232C7" w:rsidR="005C046C" w:rsidRDefault="005C046C" w:rsidP="00787379">
      <w:pPr>
        <w:pStyle w:val="p17"/>
        <w:tabs>
          <w:tab w:val="left" w:pos="993"/>
        </w:tabs>
        <w:spacing w:line="280" w:lineRule="exact"/>
        <w:ind w:hanging="432"/>
        <w:jc w:val="both"/>
        <w:rPr>
          <w:rFonts w:ascii="Arial" w:hAnsi="Arial" w:cs="Arial"/>
        </w:rPr>
      </w:pPr>
    </w:p>
    <w:p w14:paraId="605F454A" w14:textId="7BC8AEA4" w:rsidR="005C046C" w:rsidRDefault="00895769" w:rsidP="00DA1FCD">
      <w:pPr>
        <w:pStyle w:val="p17"/>
        <w:tabs>
          <w:tab w:val="left" w:pos="1040"/>
        </w:tabs>
        <w:spacing w:line="280" w:lineRule="exact"/>
        <w:ind w:left="1008" w:hanging="724"/>
        <w:jc w:val="both"/>
        <w:rPr>
          <w:rFonts w:ascii="Arial" w:hAnsi="Arial" w:cs="Arial"/>
        </w:rPr>
      </w:pPr>
      <w:r>
        <w:rPr>
          <w:rFonts w:ascii="Arial" w:hAnsi="Arial" w:cs="Arial"/>
          <w:b/>
        </w:rPr>
        <w:t>7</w:t>
      </w:r>
      <w:r w:rsidR="00FB40BA">
        <w:rPr>
          <w:rFonts w:ascii="Arial" w:hAnsi="Arial" w:cs="Arial"/>
          <w:b/>
        </w:rPr>
        <w:t xml:space="preserve">.2 </w:t>
      </w:r>
      <w:r w:rsidR="00982DB9">
        <w:rPr>
          <w:rFonts w:ascii="Arial" w:hAnsi="Arial" w:cs="Arial"/>
          <w:b/>
        </w:rPr>
        <w:tab/>
      </w:r>
      <w:r w:rsidR="005C046C" w:rsidRPr="00FB40BA">
        <w:rPr>
          <w:rFonts w:ascii="Arial" w:hAnsi="Arial" w:cs="Arial"/>
          <w:bCs/>
        </w:rPr>
        <w:t>You will not be required to work outside of the United Kingdom.</w:t>
      </w:r>
    </w:p>
    <w:p w14:paraId="41F20D69" w14:textId="77777777" w:rsidR="00CA2137" w:rsidRDefault="00CA2137">
      <w:pPr>
        <w:pStyle w:val="p17"/>
        <w:tabs>
          <w:tab w:val="left" w:pos="1040"/>
        </w:tabs>
        <w:spacing w:line="280" w:lineRule="exact"/>
        <w:ind w:left="1008"/>
        <w:jc w:val="both"/>
        <w:rPr>
          <w:rFonts w:ascii="Arial" w:hAnsi="Arial" w:cs="Arial"/>
        </w:rPr>
      </w:pPr>
    </w:p>
    <w:p w14:paraId="073A35C4" w14:textId="77777777" w:rsidR="00982DB9" w:rsidRDefault="00982DB9">
      <w:pPr>
        <w:pStyle w:val="p17"/>
        <w:tabs>
          <w:tab w:val="left" w:pos="1040"/>
        </w:tabs>
        <w:spacing w:line="280" w:lineRule="exact"/>
        <w:ind w:left="1008"/>
        <w:jc w:val="both"/>
        <w:rPr>
          <w:rFonts w:ascii="Arial" w:hAnsi="Arial" w:cs="Arial"/>
        </w:rPr>
      </w:pPr>
    </w:p>
    <w:p w14:paraId="7DF953B3" w14:textId="5CE0CA87" w:rsidR="00CA2137" w:rsidRDefault="00895769" w:rsidP="00CA2137">
      <w:pPr>
        <w:pStyle w:val="p17"/>
        <w:tabs>
          <w:tab w:val="left" w:pos="1040"/>
        </w:tabs>
        <w:spacing w:line="280" w:lineRule="exact"/>
        <w:ind w:hanging="432"/>
        <w:jc w:val="both"/>
        <w:rPr>
          <w:rFonts w:ascii="Arial" w:hAnsi="Arial" w:cs="Arial"/>
        </w:rPr>
      </w:pPr>
      <w:r>
        <w:rPr>
          <w:rFonts w:ascii="Arial" w:hAnsi="Arial" w:cs="Arial"/>
          <w:b/>
          <w:bCs/>
        </w:rPr>
        <w:t>8</w:t>
      </w:r>
      <w:r w:rsidR="00CA2137">
        <w:rPr>
          <w:rFonts w:ascii="Arial" w:hAnsi="Arial" w:cs="Arial"/>
        </w:rPr>
        <w:t xml:space="preserve">.   </w:t>
      </w:r>
      <w:r w:rsidR="00CA2137" w:rsidRPr="00D16910">
        <w:rPr>
          <w:rFonts w:ascii="Arial" w:hAnsi="Arial" w:cs="Arial"/>
          <w:b/>
          <w:bCs/>
        </w:rPr>
        <w:t xml:space="preserve">HOURS </w:t>
      </w:r>
      <w:r w:rsidR="009270F5">
        <w:rPr>
          <w:rFonts w:ascii="Arial" w:hAnsi="Arial" w:cs="Arial"/>
          <w:b/>
          <w:bCs/>
        </w:rPr>
        <w:t>OF WORK</w:t>
      </w:r>
    </w:p>
    <w:p w14:paraId="610D0312" w14:textId="77777777" w:rsidR="00CA2137" w:rsidRDefault="00CA2137" w:rsidP="00CA2137">
      <w:pPr>
        <w:pStyle w:val="p17"/>
        <w:tabs>
          <w:tab w:val="left" w:pos="1040"/>
        </w:tabs>
        <w:spacing w:line="280" w:lineRule="exact"/>
        <w:ind w:hanging="432"/>
        <w:jc w:val="both"/>
        <w:rPr>
          <w:rFonts w:ascii="Arial" w:hAnsi="Arial" w:cs="Arial"/>
        </w:rPr>
      </w:pPr>
    </w:p>
    <w:p w14:paraId="4B3BABEB" w14:textId="5C79FEDE" w:rsidR="00FB40BA" w:rsidRDefault="00895769" w:rsidP="00DA1FCD">
      <w:pPr>
        <w:pStyle w:val="BodyTextIndent3"/>
        <w:widowControl/>
        <w:tabs>
          <w:tab w:val="clear" w:pos="426"/>
          <w:tab w:val="clear" w:pos="993"/>
          <w:tab w:val="clear" w:pos="1020"/>
        </w:tabs>
        <w:ind w:hanging="709"/>
        <w:rPr>
          <w:rFonts w:ascii="Arial" w:hAnsi="Arial" w:cs="Arial"/>
          <w:b w:val="0"/>
          <w:bCs/>
          <w:i w:val="0"/>
          <w:iCs/>
          <w:szCs w:val="24"/>
        </w:rPr>
      </w:pPr>
      <w:r>
        <w:rPr>
          <w:rFonts w:ascii="Arial" w:hAnsi="Arial" w:cs="Arial"/>
          <w:i w:val="0"/>
          <w:iCs/>
          <w:szCs w:val="24"/>
        </w:rPr>
        <w:t>8</w:t>
      </w:r>
      <w:r w:rsidR="00FB40BA" w:rsidRPr="00FB40BA">
        <w:rPr>
          <w:rFonts w:ascii="Arial" w:hAnsi="Arial" w:cs="Arial"/>
          <w:i w:val="0"/>
          <w:iCs/>
          <w:szCs w:val="24"/>
        </w:rPr>
        <w:t>.1</w:t>
      </w:r>
      <w:r w:rsidR="00FB40BA">
        <w:rPr>
          <w:rFonts w:ascii="Arial" w:hAnsi="Arial" w:cs="Arial"/>
          <w:b w:val="0"/>
          <w:bCs/>
          <w:i w:val="0"/>
          <w:iCs/>
          <w:szCs w:val="24"/>
        </w:rPr>
        <w:t xml:space="preserve"> </w:t>
      </w:r>
      <w:r w:rsidR="00FB40BA">
        <w:rPr>
          <w:rFonts w:ascii="Arial" w:hAnsi="Arial" w:cs="Arial"/>
          <w:b w:val="0"/>
          <w:bCs/>
          <w:i w:val="0"/>
          <w:iCs/>
          <w:szCs w:val="24"/>
        </w:rPr>
        <w:tab/>
      </w:r>
      <w:r w:rsidR="00CA2137" w:rsidRPr="00D16910">
        <w:rPr>
          <w:rFonts w:ascii="Arial" w:hAnsi="Arial" w:cs="Arial"/>
          <w:b w:val="0"/>
          <w:bCs/>
          <w:i w:val="0"/>
          <w:iCs/>
          <w:szCs w:val="24"/>
        </w:rPr>
        <w:t xml:space="preserve">You are contracted to work </w:t>
      </w:r>
      <w:permStart w:id="1900232654" w:edGrp="everyone"/>
      <w:r w:rsidR="00D16910" w:rsidRPr="008918D3">
        <w:rPr>
          <w:rFonts w:ascii="Arial" w:hAnsi="Arial" w:cs="Arial"/>
          <w:i w:val="0"/>
          <w:iCs/>
          <w:szCs w:val="24"/>
        </w:rPr>
        <w:t>[</w:t>
      </w:r>
      <w:r w:rsidR="00CA2137" w:rsidRPr="008918D3">
        <w:rPr>
          <w:rFonts w:ascii="Arial" w:hAnsi="Arial" w:cs="Arial"/>
          <w:i w:val="0"/>
          <w:iCs/>
          <w:szCs w:val="24"/>
        </w:rPr>
        <w:t>XX</w:t>
      </w:r>
      <w:r w:rsidR="00D16910" w:rsidRPr="008918D3">
        <w:rPr>
          <w:rFonts w:ascii="Arial" w:hAnsi="Arial" w:cs="Arial"/>
          <w:i w:val="0"/>
          <w:iCs/>
          <w:szCs w:val="24"/>
        </w:rPr>
        <w:t>]</w:t>
      </w:r>
      <w:permEnd w:id="1900232654"/>
      <w:r w:rsidR="00CA2137" w:rsidRPr="00D16910">
        <w:rPr>
          <w:rFonts w:ascii="Arial" w:hAnsi="Arial" w:cs="Arial"/>
          <w:b w:val="0"/>
          <w:bCs/>
          <w:i w:val="0"/>
          <w:iCs/>
          <w:szCs w:val="24"/>
        </w:rPr>
        <w:t xml:space="preserve"> session</w:t>
      </w:r>
      <w:permStart w:id="536566790" w:edGrp="everyone"/>
      <w:r w:rsidR="00D16910" w:rsidRPr="008918D3">
        <w:rPr>
          <w:rFonts w:ascii="Arial" w:hAnsi="Arial" w:cs="Arial"/>
          <w:i w:val="0"/>
          <w:iCs/>
          <w:szCs w:val="24"/>
        </w:rPr>
        <w:t>[</w:t>
      </w:r>
      <w:r w:rsidR="00CA2137" w:rsidRPr="008918D3">
        <w:rPr>
          <w:rFonts w:ascii="Arial" w:hAnsi="Arial" w:cs="Arial"/>
          <w:i w:val="0"/>
          <w:iCs/>
          <w:szCs w:val="24"/>
        </w:rPr>
        <w:t>s</w:t>
      </w:r>
      <w:r w:rsidR="00D16910" w:rsidRPr="008918D3">
        <w:rPr>
          <w:rFonts w:ascii="Arial" w:hAnsi="Arial" w:cs="Arial"/>
          <w:i w:val="0"/>
          <w:iCs/>
          <w:szCs w:val="24"/>
        </w:rPr>
        <w:t>]</w:t>
      </w:r>
      <w:r w:rsidR="00CA2137" w:rsidRPr="00D16910">
        <w:rPr>
          <w:rFonts w:ascii="Arial" w:hAnsi="Arial" w:cs="Arial"/>
          <w:b w:val="0"/>
          <w:bCs/>
          <w:i w:val="0"/>
          <w:iCs/>
          <w:szCs w:val="24"/>
        </w:rPr>
        <w:t xml:space="preserve"> </w:t>
      </w:r>
      <w:permEnd w:id="536566790"/>
      <w:r w:rsidR="00CA2137" w:rsidRPr="00D16910">
        <w:rPr>
          <w:rFonts w:ascii="Arial" w:hAnsi="Arial" w:cs="Arial"/>
          <w:b w:val="0"/>
          <w:bCs/>
          <w:i w:val="0"/>
          <w:iCs/>
          <w:szCs w:val="24"/>
        </w:rPr>
        <w:t>per week</w:t>
      </w:r>
      <w:r w:rsidR="005769F3">
        <w:rPr>
          <w:rFonts w:ascii="Arial" w:hAnsi="Arial" w:cs="Arial"/>
          <w:b w:val="0"/>
          <w:bCs/>
          <w:i w:val="0"/>
          <w:iCs/>
          <w:szCs w:val="24"/>
        </w:rPr>
        <w:t xml:space="preserve">. </w:t>
      </w:r>
      <w:r w:rsidR="00132B07">
        <w:rPr>
          <w:rFonts w:ascii="Arial" w:hAnsi="Arial" w:cs="Arial"/>
          <w:b w:val="0"/>
          <w:bCs/>
          <w:i w:val="0"/>
          <w:iCs/>
          <w:szCs w:val="24"/>
        </w:rPr>
        <w:t xml:space="preserve">Although </w:t>
      </w:r>
      <w:r w:rsidR="005769F3">
        <w:rPr>
          <w:rFonts w:ascii="Arial" w:hAnsi="Arial" w:cs="Arial"/>
          <w:b w:val="0"/>
          <w:bCs/>
          <w:i w:val="0"/>
          <w:iCs/>
          <w:szCs w:val="24"/>
        </w:rPr>
        <w:t xml:space="preserve">the </w:t>
      </w:r>
      <w:r w:rsidR="00132B07">
        <w:rPr>
          <w:rFonts w:ascii="Arial" w:hAnsi="Arial" w:cs="Arial"/>
          <w:b w:val="0"/>
          <w:bCs/>
          <w:i w:val="0"/>
          <w:iCs/>
          <w:szCs w:val="24"/>
        </w:rPr>
        <w:t>Medical Examiner Service operates</w:t>
      </w:r>
      <w:r w:rsidR="00CA2137" w:rsidRPr="00D16910">
        <w:rPr>
          <w:rFonts w:ascii="Arial" w:hAnsi="Arial" w:cs="Arial"/>
          <w:b w:val="0"/>
          <w:bCs/>
          <w:i w:val="0"/>
          <w:iCs/>
          <w:szCs w:val="24"/>
        </w:rPr>
        <w:t xml:space="preserve"> between the</w:t>
      </w:r>
      <w:r w:rsidR="007557B2">
        <w:rPr>
          <w:rFonts w:ascii="Arial" w:hAnsi="Arial" w:cs="Arial"/>
          <w:b w:val="0"/>
          <w:bCs/>
          <w:i w:val="0"/>
          <w:iCs/>
          <w:szCs w:val="24"/>
        </w:rPr>
        <w:t xml:space="preserve"> core hours of</w:t>
      </w:r>
      <w:r w:rsidR="00CA2137" w:rsidRPr="00D16910">
        <w:rPr>
          <w:rFonts w:ascii="Arial" w:hAnsi="Arial" w:cs="Arial"/>
          <w:b w:val="0"/>
          <w:bCs/>
          <w:i w:val="0"/>
          <w:iCs/>
          <w:szCs w:val="24"/>
        </w:rPr>
        <w:t xml:space="preserve"> hours of </w:t>
      </w:r>
      <w:r w:rsidR="00F72EBD">
        <w:rPr>
          <w:rFonts w:ascii="Arial" w:hAnsi="Arial" w:cs="Arial"/>
          <w:b w:val="0"/>
          <w:bCs/>
          <w:i w:val="0"/>
          <w:iCs/>
          <w:szCs w:val="24"/>
        </w:rPr>
        <w:t>8</w:t>
      </w:r>
      <w:r w:rsidR="00E26019">
        <w:rPr>
          <w:rFonts w:ascii="Arial" w:hAnsi="Arial" w:cs="Arial"/>
          <w:b w:val="0"/>
          <w:bCs/>
          <w:i w:val="0"/>
          <w:iCs/>
          <w:szCs w:val="24"/>
        </w:rPr>
        <w:t>.00 to 1</w:t>
      </w:r>
      <w:r w:rsidR="00F72EBD">
        <w:rPr>
          <w:rFonts w:ascii="Arial" w:hAnsi="Arial" w:cs="Arial"/>
          <w:b w:val="0"/>
          <w:bCs/>
          <w:i w:val="0"/>
          <w:iCs/>
          <w:szCs w:val="24"/>
        </w:rPr>
        <w:t>8</w:t>
      </w:r>
      <w:r w:rsidR="00E26019">
        <w:rPr>
          <w:rFonts w:ascii="Arial" w:hAnsi="Arial" w:cs="Arial"/>
          <w:b w:val="0"/>
          <w:bCs/>
          <w:i w:val="0"/>
          <w:iCs/>
          <w:szCs w:val="24"/>
        </w:rPr>
        <w:t xml:space="preserve">.00 </w:t>
      </w:r>
      <w:r w:rsidR="007557B2">
        <w:rPr>
          <w:rFonts w:ascii="Arial" w:hAnsi="Arial" w:cs="Arial"/>
          <w:b w:val="0"/>
          <w:bCs/>
          <w:i w:val="0"/>
          <w:iCs/>
          <w:szCs w:val="24"/>
        </w:rPr>
        <w:t>Monday to Friday</w:t>
      </w:r>
      <w:r w:rsidR="00132B07">
        <w:rPr>
          <w:rFonts w:ascii="Arial" w:hAnsi="Arial" w:cs="Arial"/>
          <w:b w:val="0"/>
          <w:bCs/>
          <w:i w:val="0"/>
          <w:iCs/>
          <w:szCs w:val="24"/>
        </w:rPr>
        <w:t xml:space="preserve">, your start and finish times will </w:t>
      </w:r>
      <w:r w:rsidR="005769F3">
        <w:rPr>
          <w:rFonts w:ascii="Arial" w:hAnsi="Arial" w:cs="Arial"/>
          <w:b w:val="0"/>
          <w:bCs/>
          <w:i w:val="0"/>
          <w:iCs/>
          <w:szCs w:val="24"/>
        </w:rPr>
        <w:t xml:space="preserve">be </w:t>
      </w:r>
      <w:r w:rsidR="00194794">
        <w:rPr>
          <w:rFonts w:ascii="Arial" w:hAnsi="Arial" w:cs="Arial"/>
          <w:b w:val="0"/>
          <w:bCs/>
          <w:i w:val="0"/>
          <w:iCs/>
          <w:szCs w:val="24"/>
        </w:rPr>
        <w:t>a</w:t>
      </w:r>
      <w:r w:rsidR="00E26019">
        <w:rPr>
          <w:rFonts w:ascii="Arial" w:hAnsi="Arial" w:cs="Arial"/>
          <w:b w:val="0"/>
          <w:bCs/>
          <w:i w:val="0"/>
          <w:iCs/>
          <w:szCs w:val="24"/>
        </w:rPr>
        <w:t xml:space="preserve">greed </w:t>
      </w:r>
      <w:r w:rsidR="002268F1">
        <w:rPr>
          <w:rFonts w:ascii="Arial" w:hAnsi="Arial" w:cs="Arial"/>
          <w:b w:val="0"/>
          <w:bCs/>
          <w:i w:val="0"/>
          <w:iCs/>
          <w:szCs w:val="24"/>
        </w:rPr>
        <w:t>locally</w:t>
      </w:r>
      <w:r w:rsidR="00194794">
        <w:rPr>
          <w:rFonts w:ascii="Arial" w:hAnsi="Arial" w:cs="Arial"/>
          <w:b w:val="0"/>
          <w:bCs/>
          <w:i w:val="0"/>
          <w:iCs/>
          <w:szCs w:val="24"/>
        </w:rPr>
        <w:t xml:space="preserve"> </w:t>
      </w:r>
      <w:r w:rsidR="000F7231">
        <w:rPr>
          <w:rFonts w:ascii="Arial" w:hAnsi="Arial" w:cs="Arial"/>
          <w:b w:val="0"/>
          <w:bCs/>
          <w:i w:val="0"/>
          <w:iCs/>
          <w:szCs w:val="24"/>
        </w:rPr>
        <w:t xml:space="preserve">with you </w:t>
      </w:r>
      <w:r w:rsidR="00194794">
        <w:rPr>
          <w:rFonts w:ascii="Arial" w:hAnsi="Arial" w:cs="Arial"/>
          <w:b w:val="0"/>
          <w:bCs/>
          <w:i w:val="0"/>
          <w:iCs/>
          <w:szCs w:val="24"/>
        </w:rPr>
        <w:t>within these hours</w:t>
      </w:r>
      <w:r w:rsidR="00D16910" w:rsidRPr="00D16910">
        <w:rPr>
          <w:rFonts w:ascii="Arial" w:hAnsi="Arial" w:cs="Arial"/>
          <w:b w:val="0"/>
          <w:bCs/>
          <w:i w:val="0"/>
          <w:iCs/>
          <w:szCs w:val="24"/>
        </w:rPr>
        <w:t>.</w:t>
      </w:r>
      <w:r w:rsidR="002773D2">
        <w:rPr>
          <w:rFonts w:ascii="Arial" w:hAnsi="Arial" w:cs="Arial"/>
          <w:b w:val="0"/>
          <w:bCs/>
          <w:i w:val="0"/>
          <w:iCs/>
          <w:szCs w:val="24"/>
        </w:rPr>
        <w:t xml:space="preserve"> A session equates to 3</w:t>
      </w:r>
      <w:r w:rsidR="00C23C43">
        <w:rPr>
          <w:rFonts w:ascii="Arial" w:hAnsi="Arial" w:cs="Arial"/>
          <w:b w:val="0"/>
          <w:bCs/>
          <w:i w:val="0"/>
          <w:iCs/>
          <w:szCs w:val="24"/>
        </w:rPr>
        <w:t>.</w:t>
      </w:r>
      <w:r w:rsidR="002773D2">
        <w:rPr>
          <w:rFonts w:ascii="Arial" w:hAnsi="Arial" w:cs="Arial"/>
          <w:b w:val="0"/>
          <w:bCs/>
          <w:i w:val="0"/>
          <w:iCs/>
          <w:szCs w:val="24"/>
        </w:rPr>
        <w:t>75</w:t>
      </w:r>
      <w:r w:rsidR="00C23C43">
        <w:rPr>
          <w:rFonts w:ascii="Arial" w:hAnsi="Arial" w:cs="Arial"/>
          <w:b w:val="0"/>
          <w:bCs/>
          <w:i w:val="0"/>
          <w:iCs/>
          <w:szCs w:val="24"/>
        </w:rPr>
        <w:t xml:space="preserve"> hours.</w:t>
      </w:r>
    </w:p>
    <w:p w14:paraId="4B3F432B" w14:textId="77777777" w:rsidR="00FB40BA" w:rsidRDefault="00FB40BA" w:rsidP="00FB40BA">
      <w:pPr>
        <w:pStyle w:val="BodyTextIndent3"/>
        <w:widowControl/>
        <w:tabs>
          <w:tab w:val="clear" w:pos="426"/>
          <w:tab w:val="clear" w:pos="993"/>
          <w:tab w:val="clear" w:pos="1020"/>
        </w:tabs>
        <w:ind w:left="1080" w:hanging="648"/>
        <w:rPr>
          <w:rFonts w:ascii="Arial" w:hAnsi="Arial" w:cs="Arial"/>
          <w:b w:val="0"/>
          <w:bCs/>
          <w:i w:val="0"/>
          <w:iCs/>
          <w:szCs w:val="24"/>
        </w:rPr>
      </w:pPr>
    </w:p>
    <w:p w14:paraId="55009892" w14:textId="099E84A4" w:rsidR="00E37694" w:rsidRPr="00E37694" w:rsidRDefault="00895769" w:rsidP="00DA1FCD">
      <w:pPr>
        <w:pStyle w:val="BodyTextIndent3"/>
        <w:widowControl/>
        <w:tabs>
          <w:tab w:val="clear" w:pos="426"/>
          <w:tab w:val="clear" w:pos="993"/>
          <w:tab w:val="clear" w:pos="1020"/>
        </w:tabs>
        <w:ind w:hanging="709"/>
        <w:rPr>
          <w:rFonts w:ascii="Arial" w:hAnsi="Arial" w:cs="Arial"/>
          <w:b w:val="0"/>
          <w:bCs/>
          <w:i w:val="0"/>
          <w:iCs/>
          <w:szCs w:val="24"/>
        </w:rPr>
      </w:pPr>
      <w:r>
        <w:rPr>
          <w:rFonts w:ascii="Arial" w:hAnsi="Arial" w:cs="Arial"/>
          <w:i w:val="0"/>
          <w:iCs/>
          <w:szCs w:val="24"/>
        </w:rPr>
        <w:t>8</w:t>
      </w:r>
      <w:r w:rsidR="00FB40BA" w:rsidRPr="00E37694">
        <w:rPr>
          <w:rFonts w:ascii="Arial" w:hAnsi="Arial" w:cs="Arial"/>
          <w:i w:val="0"/>
          <w:iCs/>
          <w:szCs w:val="24"/>
        </w:rPr>
        <w:t xml:space="preserve">.2 </w:t>
      </w:r>
      <w:r w:rsidR="00FB40BA" w:rsidRPr="00E37694">
        <w:rPr>
          <w:rFonts w:ascii="Arial" w:hAnsi="Arial" w:cs="Arial"/>
          <w:i w:val="0"/>
          <w:iCs/>
          <w:szCs w:val="24"/>
        </w:rPr>
        <w:tab/>
      </w:r>
      <w:r w:rsidR="00F678E4">
        <w:rPr>
          <w:rFonts w:ascii="Arial" w:hAnsi="Arial" w:cs="Arial"/>
          <w:b w:val="0"/>
          <w:bCs/>
          <w:i w:val="0"/>
          <w:iCs/>
          <w:szCs w:val="24"/>
        </w:rPr>
        <w:t>W</w:t>
      </w:r>
      <w:r w:rsidR="00A37EEC">
        <w:rPr>
          <w:rFonts w:ascii="Arial" w:hAnsi="Arial" w:cs="Arial"/>
          <w:b w:val="0"/>
          <w:bCs/>
          <w:i w:val="0"/>
          <w:iCs/>
          <w:szCs w:val="24"/>
        </w:rPr>
        <w:t>orking</w:t>
      </w:r>
      <w:r w:rsidR="007557B2">
        <w:rPr>
          <w:rFonts w:ascii="Arial" w:hAnsi="Arial" w:cs="Arial"/>
          <w:b w:val="0"/>
          <w:bCs/>
          <w:i w:val="0"/>
          <w:iCs/>
          <w:szCs w:val="24"/>
        </w:rPr>
        <w:t xml:space="preserve"> over weekends</w:t>
      </w:r>
      <w:r w:rsidR="00772684">
        <w:rPr>
          <w:rFonts w:ascii="Arial" w:hAnsi="Arial" w:cs="Arial"/>
          <w:b w:val="0"/>
          <w:bCs/>
          <w:i w:val="0"/>
          <w:iCs/>
          <w:szCs w:val="24"/>
        </w:rPr>
        <w:t xml:space="preserve"> </w:t>
      </w:r>
      <w:r w:rsidR="00B7034E">
        <w:rPr>
          <w:rFonts w:ascii="Arial" w:hAnsi="Arial" w:cs="Arial"/>
          <w:b w:val="0"/>
          <w:bCs/>
          <w:i w:val="0"/>
          <w:iCs/>
          <w:szCs w:val="24"/>
        </w:rPr>
        <w:t xml:space="preserve">and bank holidays </w:t>
      </w:r>
      <w:r w:rsidR="00411C26">
        <w:rPr>
          <w:rFonts w:ascii="Arial" w:hAnsi="Arial" w:cs="Arial"/>
          <w:b w:val="0"/>
          <w:bCs/>
          <w:i w:val="0"/>
          <w:iCs/>
          <w:szCs w:val="24"/>
        </w:rPr>
        <w:t xml:space="preserve">will </w:t>
      </w:r>
      <w:r w:rsidR="00970252">
        <w:rPr>
          <w:rFonts w:ascii="Arial" w:hAnsi="Arial" w:cs="Arial"/>
          <w:b w:val="0"/>
          <w:bCs/>
          <w:i w:val="0"/>
          <w:iCs/>
          <w:szCs w:val="24"/>
        </w:rPr>
        <w:t xml:space="preserve">be required to deliver a service that </w:t>
      </w:r>
      <w:r w:rsidR="00294581">
        <w:rPr>
          <w:rFonts w:ascii="Arial" w:hAnsi="Arial" w:cs="Arial"/>
          <w:b w:val="0"/>
          <w:bCs/>
          <w:i w:val="0"/>
          <w:iCs/>
          <w:szCs w:val="24"/>
        </w:rPr>
        <w:t xml:space="preserve">includes </w:t>
      </w:r>
      <w:r w:rsidR="00970252">
        <w:rPr>
          <w:rFonts w:ascii="Arial" w:hAnsi="Arial" w:cs="Arial"/>
          <w:b w:val="0"/>
          <w:bCs/>
          <w:i w:val="0"/>
          <w:iCs/>
          <w:szCs w:val="24"/>
        </w:rPr>
        <w:t>facilitat</w:t>
      </w:r>
      <w:r w:rsidR="00294581">
        <w:rPr>
          <w:rFonts w:ascii="Arial" w:hAnsi="Arial" w:cs="Arial"/>
          <w:b w:val="0"/>
          <w:bCs/>
          <w:i w:val="0"/>
          <w:iCs/>
          <w:szCs w:val="24"/>
        </w:rPr>
        <w:t>ing</w:t>
      </w:r>
      <w:r w:rsidR="00970252">
        <w:rPr>
          <w:rFonts w:ascii="Arial" w:hAnsi="Arial" w:cs="Arial"/>
          <w:b w:val="0"/>
          <w:bCs/>
          <w:i w:val="0"/>
          <w:iCs/>
          <w:szCs w:val="24"/>
        </w:rPr>
        <w:t xml:space="preserve"> the </w:t>
      </w:r>
      <w:r w:rsidR="00AE17C0">
        <w:rPr>
          <w:rFonts w:ascii="Arial" w:hAnsi="Arial" w:cs="Arial"/>
          <w:b w:val="0"/>
          <w:bCs/>
          <w:i w:val="0"/>
          <w:iCs/>
          <w:szCs w:val="24"/>
        </w:rPr>
        <w:t xml:space="preserve">urgent </w:t>
      </w:r>
      <w:r w:rsidR="00970252">
        <w:rPr>
          <w:rFonts w:ascii="Arial" w:hAnsi="Arial" w:cs="Arial"/>
          <w:b w:val="0"/>
          <w:bCs/>
          <w:i w:val="0"/>
          <w:iCs/>
          <w:szCs w:val="24"/>
        </w:rPr>
        <w:t>release of bodies where this i</w:t>
      </w:r>
      <w:r w:rsidR="00AE17C0">
        <w:rPr>
          <w:rFonts w:ascii="Arial" w:hAnsi="Arial" w:cs="Arial"/>
          <w:b w:val="0"/>
          <w:bCs/>
          <w:i w:val="0"/>
          <w:iCs/>
          <w:szCs w:val="24"/>
        </w:rPr>
        <w:t>s</w:t>
      </w:r>
      <w:r w:rsidR="00970252">
        <w:rPr>
          <w:rFonts w:ascii="Arial" w:hAnsi="Arial" w:cs="Arial"/>
          <w:b w:val="0"/>
          <w:bCs/>
          <w:i w:val="0"/>
          <w:iCs/>
          <w:szCs w:val="24"/>
        </w:rPr>
        <w:t xml:space="preserve"> required</w:t>
      </w:r>
      <w:r w:rsidR="00AE17C0">
        <w:rPr>
          <w:rFonts w:ascii="Arial" w:hAnsi="Arial" w:cs="Arial"/>
          <w:b w:val="0"/>
          <w:bCs/>
          <w:i w:val="0"/>
          <w:iCs/>
          <w:szCs w:val="24"/>
        </w:rPr>
        <w:t xml:space="preserve">, for example for </w:t>
      </w:r>
      <w:r w:rsidR="00BA1973">
        <w:rPr>
          <w:rFonts w:ascii="Arial" w:hAnsi="Arial" w:cs="Arial"/>
          <w:b w:val="0"/>
          <w:bCs/>
          <w:i w:val="0"/>
          <w:iCs/>
          <w:szCs w:val="24"/>
        </w:rPr>
        <w:t>faith-based</w:t>
      </w:r>
      <w:r w:rsidR="00AE17C0">
        <w:rPr>
          <w:rFonts w:ascii="Arial" w:hAnsi="Arial" w:cs="Arial"/>
          <w:b w:val="0"/>
          <w:bCs/>
          <w:i w:val="0"/>
          <w:iCs/>
          <w:szCs w:val="24"/>
        </w:rPr>
        <w:t xml:space="preserve"> reasons or for organ donation. </w:t>
      </w:r>
      <w:r w:rsidR="001638CD">
        <w:rPr>
          <w:rFonts w:ascii="Arial" w:hAnsi="Arial" w:cs="Arial"/>
          <w:b w:val="0"/>
          <w:bCs/>
          <w:i w:val="0"/>
          <w:iCs/>
          <w:szCs w:val="24"/>
        </w:rPr>
        <w:t xml:space="preserve"> The non-core hour</w:t>
      </w:r>
      <w:r w:rsidR="00BA1973">
        <w:rPr>
          <w:rFonts w:ascii="Arial" w:hAnsi="Arial" w:cs="Arial"/>
          <w:b w:val="0"/>
          <w:bCs/>
          <w:i w:val="0"/>
          <w:iCs/>
          <w:szCs w:val="24"/>
        </w:rPr>
        <w:t>s</w:t>
      </w:r>
      <w:r w:rsidR="001638CD">
        <w:rPr>
          <w:rFonts w:ascii="Arial" w:hAnsi="Arial" w:cs="Arial"/>
          <w:b w:val="0"/>
          <w:bCs/>
          <w:i w:val="0"/>
          <w:iCs/>
          <w:szCs w:val="24"/>
        </w:rPr>
        <w:t xml:space="preserve"> rota will provide </w:t>
      </w:r>
      <w:r w:rsidR="00F721B9">
        <w:rPr>
          <w:rFonts w:ascii="Arial" w:hAnsi="Arial" w:cs="Arial"/>
          <w:b w:val="0"/>
          <w:bCs/>
          <w:i w:val="0"/>
          <w:iCs/>
          <w:szCs w:val="24"/>
        </w:rPr>
        <w:t>2 sessions per day across Wales</w:t>
      </w:r>
      <w:r w:rsidR="00656DCA">
        <w:rPr>
          <w:rFonts w:ascii="Arial" w:hAnsi="Arial" w:cs="Arial"/>
          <w:b w:val="0"/>
          <w:bCs/>
          <w:i w:val="0"/>
          <w:iCs/>
          <w:szCs w:val="24"/>
        </w:rPr>
        <w:t>, can be worked fr</w:t>
      </w:r>
      <w:r w:rsidR="00E67D2B">
        <w:rPr>
          <w:rFonts w:ascii="Arial" w:hAnsi="Arial" w:cs="Arial"/>
          <w:b w:val="0"/>
          <w:bCs/>
          <w:i w:val="0"/>
          <w:iCs/>
          <w:szCs w:val="24"/>
        </w:rPr>
        <w:t>o</w:t>
      </w:r>
      <w:r w:rsidR="00656DCA">
        <w:rPr>
          <w:rFonts w:ascii="Arial" w:hAnsi="Arial" w:cs="Arial"/>
          <w:b w:val="0"/>
          <w:bCs/>
          <w:i w:val="0"/>
          <w:iCs/>
          <w:szCs w:val="24"/>
        </w:rPr>
        <w:t xml:space="preserve">m home, </w:t>
      </w:r>
      <w:r w:rsidR="00F721B9">
        <w:rPr>
          <w:rFonts w:ascii="Arial" w:hAnsi="Arial" w:cs="Arial"/>
          <w:b w:val="0"/>
          <w:bCs/>
          <w:i w:val="0"/>
          <w:iCs/>
          <w:szCs w:val="24"/>
        </w:rPr>
        <w:t>and will be agreed as part of the job pla</w:t>
      </w:r>
      <w:r w:rsidR="00863417">
        <w:rPr>
          <w:rFonts w:ascii="Arial" w:hAnsi="Arial" w:cs="Arial"/>
          <w:b w:val="0"/>
          <w:bCs/>
          <w:i w:val="0"/>
          <w:iCs/>
          <w:szCs w:val="24"/>
        </w:rPr>
        <w:t>nning process</w:t>
      </w:r>
      <w:r w:rsidR="009A5D70">
        <w:rPr>
          <w:rFonts w:ascii="Arial" w:hAnsi="Arial" w:cs="Arial"/>
          <w:b w:val="0"/>
          <w:bCs/>
          <w:i w:val="0"/>
          <w:iCs/>
          <w:szCs w:val="24"/>
        </w:rPr>
        <w:t>. Se</w:t>
      </w:r>
      <w:r w:rsidR="00863417">
        <w:rPr>
          <w:rFonts w:ascii="Arial" w:hAnsi="Arial" w:cs="Arial"/>
          <w:b w:val="0"/>
          <w:bCs/>
          <w:i w:val="0"/>
          <w:iCs/>
          <w:szCs w:val="24"/>
        </w:rPr>
        <w:t xml:space="preserve">ssions worked </w:t>
      </w:r>
      <w:r w:rsidR="009A5D70">
        <w:rPr>
          <w:rFonts w:ascii="Arial" w:hAnsi="Arial" w:cs="Arial"/>
          <w:b w:val="0"/>
          <w:bCs/>
          <w:i w:val="0"/>
          <w:iCs/>
          <w:szCs w:val="24"/>
        </w:rPr>
        <w:t xml:space="preserve">will be </w:t>
      </w:r>
      <w:r w:rsidR="00863417">
        <w:rPr>
          <w:rFonts w:ascii="Arial" w:hAnsi="Arial" w:cs="Arial"/>
          <w:b w:val="0"/>
          <w:bCs/>
          <w:i w:val="0"/>
          <w:iCs/>
          <w:szCs w:val="24"/>
        </w:rPr>
        <w:t>paid at the applicable premium rate</w:t>
      </w:r>
      <w:r w:rsidR="00980F2C">
        <w:rPr>
          <w:rFonts w:ascii="Arial" w:hAnsi="Arial" w:cs="Arial"/>
          <w:b w:val="0"/>
          <w:bCs/>
          <w:i w:val="0"/>
          <w:iCs/>
          <w:szCs w:val="24"/>
        </w:rPr>
        <w:t xml:space="preserve"> of time plus 30%</w:t>
      </w:r>
      <w:r w:rsidR="00970252">
        <w:rPr>
          <w:rFonts w:ascii="Arial" w:hAnsi="Arial" w:cs="Arial"/>
          <w:b w:val="0"/>
          <w:bCs/>
          <w:i w:val="0"/>
          <w:iCs/>
          <w:szCs w:val="24"/>
        </w:rPr>
        <w:t xml:space="preserve">. </w:t>
      </w:r>
    </w:p>
    <w:p w14:paraId="12E9EB9D" w14:textId="77777777" w:rsidR="00E37694" w:rsidRPr="00E37694" w:rsidRDefault="00E37694" w:rsidP="00E37694">
      <w:pPr>
        <w:pStyle w:val="BodyTextIndent3"/>
        <w:widowControl/>
        <w:tabs>
          <w:tab w:val="clear" w:pos="426"/>
          <w:tab w:val="clear" w:pos="993"/>
          <w:tab w:val="clear" w:pos="1020"/>
        </w:tabs>
        <w:ind w:left="1080" w:hanging="648"/>
        <w:rPr>
          <w:rFonts w:ascii="Arial" w:hAnsi="Arial" w:cs="Arial"/>
          <w:b w:val="0"/>
          <w:bCs/>
          <w:i w:val="0"/>
          <w:iCs/>
          <w:szCs w:val="24"/>
        </w:rPr>
      </w:pPr>
    </w:p>
    <w:p w14:paraId="33009FF5" w14:textId="00A05179" w:rsidR="00CA2137" w:rsidRDefault="00DD3884" w:rsidP="00DA1FCD">
      <w:pPr>
        <w:pStyle w:val="BodyTextIndent3"/>
        <w:widowControl/>
        <w:tabs>
          <w:tab w:val="clear" w:pos="426"/>
          <w:tab w:val="clear" w:pos="993"/>
          <w:tab w:val="clear" w:pos="1020"/>
        </w:tabs>
        <w:ind w:hanging="709"/>
        <w:rPr>
          <w:rFonts w:ascii="Arial" w:hAnsi="Arial" w:cs="Arial"/>
          <w:b w:val="0"/>
          <w:bCs/>
          <w:i w:val="0"/>
          <w:iCs/>
          <w:szCs w:val="24"/>
        </w:rPr>
      </w:pPr>
      <w:r>
        <w:rPr>
          <w:rFonts w:ascii="Arial" w:hAnsi="Arial" w:cs="Arial"/>
          <w:i w:val="0"/>
          <w:iCs/>
          <w:szCs w:val="24"/>
        </w:rPr>
        <w:t>8</w:t>
      </w:r>
      <w:r w:rsidR="00E37694" w:rsidRPr="00E37694">
        <w:rPr>
          <w:rFonts w:ascii="Arial" w:hAnsi="Arial" w:cs="Arial"/>
          <w:i w:val="0"/>
          <w:iCs/>
          <w:szCs w:val="24"/>
        </w:rPr>
        <w:t>.3</w:t>
      </w:r>
      <w:r w:rsidR="00E37694">
        <w:rPr>
          <w:rFonts w:ascii="Arial" w:hAnsi="Arial" w:cs="Arial"/>
          <w:b w:val="0"/>
          <w:bCs/>
          <w:i w:val="0"/>
          <w:iCs/>
          <w:szCs w:val="24"/>
        </w:rPr>
        <w:t xml:space="preserve">   </w:t>
      </w:r>
      <w:r w:rsidR="00F954F0">
        <w:rPr>
          <w:rFonts w:ascii="Arial" w:hAnsi="Arial" w:cs="Arial"/>
          <w:b w:val="0"/>
          <w:bCs/>
          <w:i w:val="0"/>
          <w:iCs/>
          <w:szCs w:val="24"/>
        </w:rPr>
        <w:t xml:space="preserve">   </w:t>
      </w:r>
      <w:r w:rsidR="00D16910" w:rsidRPr="00E37694">
        <w:rPr>
          <w:rFonts w:ascii="Arial" w:hAnsi="Arial" w:cs="Arial"/>
          <w:b w:val="0"/>
          <w:bCs/>
          <w:i w:val="0"/>
          <w:iCs/>
          <w:szCs w:val="24"/>
        </w:rPr>
        <w:t>Alternative</w:t>
      </w:r>
      <w:r w:rsidR="00CA2137" w:rsidRPr="00E37694">
        <w:rPr>
          <w:rFonts w:ascii="Arial" w:hAnsi="Arial" w:cs="Arial"/>
          <w:b w:val="0"/>
          <w:bCs/>
          <w:i w:val="0"/>
          <w:iCs/>
          <w:szCs w:val="24"/>
        </w:rPr>
        <w:t xml:space="preserve"> sessions on different hours or days </w:t>
      </w:r>
      <w:r w:rsidR="00A77DD7">
        <w:rPr>
          <w:rFonts w:ascii="Arial" w:hAnsi="Arial" w:cs="Arial"/>
          <w:b w:val="0"/>
          <w:bCs/>
          <w:i w:val="0"/>
          <w:iCs/>
          <w:szCs w:val="24"/>
        </w:rPr>
        <w:t xml:space="preserve">to your Job Plan </w:t>
      </w:r>
      <w:r w:rsidR="00CA2137" w:rsidRPr="00E37694">
        <w:rPr>
          <w:rFonts w:ascii="Arial" w:hAnsi="Arial" w:cs="Arial"/>
          <w:b w:val="0"/>
          <w:bCs/>
          <w:i w:val="0"/>
          <w:iCs/>
          <w:szCs w:val="24"/>
        </w:rPr>
        <w:t>may be required to cover annual leave, absence</w:t>
      </w:r>
      <w:r w:rsidR="004012A1">
        <w:rPr>
          <w:rFonts w:ascii="Arial" w:hAnsi="Arial" w:cs="Arial"/>
          <w:b w:val="0"/>
          <w:bCs/>
          <w:i w:val="0"/>
          <w:iCs/>
          <w:szCs w:val="24"/>
        </w:rPr>
        <w:t>,</w:t>
      </w:r>
      <w:r w:rsidR="00CA2137" w:rsidRPr="00E37694">
        <w:rPr>
          <w:rFonts w:ascii="Arial" w:hAnsi="Arial" w:cs="Arial"/>
          <w:b w:val="0"/>
          <w:bCs/>
          <w:i w:val="0"/>
          <w:iCs/>
          <w:szCs w:val="24"/>
        </w:rPr>
        <w:t xml:space="preserve"> or service demand</w:t>
      </w:r>
      <w:r w:rsidR="00F02802" w:rsidRPr="00E37694">
        <w:rPr>
          <w:rFonts w:ascii="Arial" w:hAnsi="Arial" w:cs="Arial"/>
          <w:b w:val="0"/>
          <w:bCs/>
          <w:i w:val="0"/>
          <w:iCs/>
          <w:szCs w:val="24"/>
        </w:rPr>
        <w:t>.</w:t>
      </w:r>
      <w:r w:rsidR="00056137">
        <w:rPr>
          <w:rFonts w:ascii="Arial" w:hAnsi="Arial" w:cs="Arial"/>
          <w:b w:val="0"/>
          <w:bCs/>
          <w:i w:val="0"/>
          <w:iCs/>
          <w:szCs w:val="24"/>
        </w:rPr>
        <w:t xml:space="preserve"> The job planning process will be followed for this.</w:t>
      </w:r>
      <w:r w:rsidR="00F02802" w:rsidRPr="00E37694">
        <w:rPr>
          <w:rFonts w:ascii="Arial" w:hAnsi="Arial" w:cs="Arial"/>
          <w:b w:val="0"/>
          <w:bCs/>
          <w:i w:val="0"/>
          <w:iCs/>
          <w:szCs w:val="24"/>
        </w:rPr>
        <w:t xml:space="preserve"> </w:t>
      </w:r>
    </w:p>
    <w:p w14:paraId="50B16FF0" w14:textId="77777777" w:rsidR="00E22104" w:rsidRPr="00D16910" w:rsidRDefault="00E22104" w:rsidP="00DA1FCD">
      <w:pPr>
        <w:pStyle w:val="BodyTextIndent3"/>
        <w:widowControl/>
        <w:tabs>
          <w:tab w:val="clear" w:pos="426"/>
          <w:tab w:val="clear" w:pos="993"/>
          <w:tab w:val="clear" w:pos="1020"/>
        </w:tabs>
        <w:ind w:hanging="709"/>
        <w:rPr>
          <w:rFonts w:ascii="Arial" w:hAnsi="Arial" w:cs="Arial"/>
          <w:b w:val="0"/>
          <w:bCs/>
          <w:i w:val="0"/>
          <w:iCs/>
          <w:szCs w:val="24"/>
        </w:rPr>
      </w:pPr>
    </w:p>
    <w:p w14:paraId="3A053D24" w14:textId="77777777" w:rsidR="00CA2137" w:rsidRDefault="00CA2137">
      <w:pPr>
        <w:pStyle w:val="p17"/>
        <w:tabs>
          <w:tab w:val="left" w:pos="1040"/>
        </w:tabs>
        <w:spacing w:line="280" w:lineRule="exact"/>
        <w:ind w:left="1008"/>
        <w:jc w:val="both"/>
        <w:rPr>
          <w:rFonts w:ascii="Arial" w:hAnsi="Arial" w:cs="Arial"/>
        </w:rPr>
      </w:pPr>
    </w:p>
    <w:p w14:paraId="76075E53" w14:textId="77777777" w:rsidR="00CA2137" w:rsidRDefault="00CA2137">
      <w:pPr>
        <w:pStyle w:val="p17"/>
        <w:tabs>
          <w:tab w:val="left" w:pos="1040"/>
        </w:tabs>
        <w:spacing w:line="280" w:lineRule="exact"/>
        <w:ind w:left="1008"/>
        <w:jc w:val="both"/>
        <w:rPr>
          <w:rFonts w:ascii="Arial" w:hAnsi="Arial" w:cs="Arial"/>
        </w:rPr>
      </w:pPr>
    </w:p>
    <w:p w14:paraId="13BA849A" w14:textId="07F55D57" w:rsidR="00877C1B" w:rsidRPr="00322011" w:rsidRDefault="00417263" w:rsidP="004012A1">
      <w:pPr>
        <w:ind w:left="426" w:hanging="426"/>
        <w:rPr>
          <w:rFonts w:ascii="Arial" w:hAnsi="Arial" w:cs="Arial"/>
          <w:b/>
        </w:rPr>
      </w:pPr>
      <w:r>
        <w:rPr>
          <w:rFonts w:ascii="Arial" w:hAnsi="Arial" w:cs="Arial"/>
          <w:b/>
        </w:rPr>
        <w:lastRenderedPageBreak/>
        <w:t>9</w:t>
      </w:r>
      <w:r w:rsidR="005706C0">
        <w:rPr>
          <w:rFonts w:ascii="Arial" w:hAnsi="Arial" w:cs="Arial"/>
          <w:b/>
        </w:rPr>
        <w:t xml:space="preserve">. </w:t>
      </w:r>
      <w:r w:rsidR="005706C0">
        <w:rPr>
          <w:rFonts w:ascii="Arial" w:hAnsi="Arial" w:cs="Arial"/>
          <w:b/>
        </w:rPr>
        <w:tab/>
      </w:r>
      <w:r w:rsidR="00877C1B" w:rsidRPr="00322011">
        <w:rPr>
          <w:rFonts w:ascii="Arial" w:hAnsi="Arial" w:cs="Arial"/>
          <w:b/>
        </w:rPr>
        <w:t>MANAGERIAL AND PROFESSIONAL RELATIONSHIPS</w:t>
      </w:r>
    </w:p>
    <w:p w14:paraId="757DB187" w14:textId="77777777" w:rsidR="00877C1B" w:rsidRPr="00322011" w:rsidRDefault="00877C1B">
      <w:pPr>
        <w:tabs>
          <w:tab w:val="left" w:pos="400"/>
          <w:tab w:val="left" w:pos="1040"/>
        </w:tabs>
        <w:spacing w:line="280" w:lineRule="exact"/>
        <w:jc w:val="both"/>
        <w:rPr>
          <w:rFonts w:ascii="Arial" w:hAnsi="Arial" w:cs="Arial"/>
          <w:b/>
        </w:rPr>
      </w:pPr>
    </w:p>
    <w:p w14:paraId="3BB4BBD9" w14:textId="77777777" w:rsidR="00A103E2" w:rsidRDefault="00417263" w:rsidP="00A103E2">
      <w:pPr>
        <w:spacing w:line="280" w:lineRule="exact"/>
        <w:ind w:left="993" w:hanging="709"/>
        <w:jc w:val="both"/>
        <w:rPr>
          <w:rFonts w:ascii="Arial" w:hAnsi="Arial" w:cs="Arial"/>
        </w:rPr>
      </w:pPr>
      <w:r>
        <w:rPr>
          <w:rFonts w:ascii="Arial" w:hAnsi="Arial" w:cs="Arial"/>
          <w:b/>
        </w:rPr>
        <w:t>9</w:t>
      </w:r>
      <w:r w:rsidR="00877C1B" w:rsidRPr="00322011">
        <w:rPr>
          <w:rFonts w:ascii="Arial" w:hAnsi="Arial" w:cs="Arial"/>
          <w:b/>
        </w:rPr>
        <w:t>.1</w:t>
      </w:r>
      <w:r w:rsidR="00877C1B" w:rsidRPr="00322011">
        <w:rPr>
          <w:rFonts w:ascii="Arial" w:hAnsi="Arial" w:cs="Arial"/>
          <w:b/>
        </w:rPr>
        <w:tab/>
      </w:r>
      <w:r w:rsidR="00877C1B" w:rsidRPr="00322011">
        <w:rPr>
          <w:rFonts w:ascii="Arial" w:hAnsi="Arial" w:cs="Arial"/>
        </w:rPr>
        <w:t xml:space="preserve">You will be </w:t>
      </w:r>
      <w:r w:rsidR="00F96A24">
        <w:rPr>
          <w:rFonts w:ascii="Arial" w:hAnsi="Arial" w:cs="Arial"/>
        </w:rPr>
        <w:t xml:space="preserve">professionally and </w:t>
      </w:r>
      <w:r w:rsidR="00877C1B" w:rsidRPr="00322011">
        <w:rPr>
          <w:rFonts w:ascii="Arial" w:hAnsi="Arial" w:cs="Arial"/>
        </w:rPr>
        <w:t xml:space="preserve">managerially accountable to the </w:t>
      </w:r>
      <w:r w:rsidR="007B73C6">
        <w:rPr>
          <w:rFonts w:ascii="Arial" w:hAnsi="Arial" w:cs="Arial"/>
        </w:rPr>
        <w:t>Lead Medical Examiner for Wales</w:t>
      </w:r>
      <w:r w:rsidR="00F96A24">
        <w:rPr>
          <w:rFonts w:ascii="Arial" w:hAnsi="Arial" w:cs="Arial"/>
        </w:rPr>
        <w:t xml:space="preserve">, through the Senior Medical Examiner </w:t>
      </w:r>
      <w:r w:rsidR="004A1FCD">
        <w:rPr>
          <w:rFonts w:ascii="Arial" w:hAnsi="Arial" w:cs="Arial"/>
        </w:rPr>
        <w:t xml:space="preserve">team </w:t>
      </w:r>
    </w:p>
    <w:p w14:paraId="0B7FE62B" w14:textId="77777777" w:rsidR="00A103E2" w:rsidRDefault="00A103E2" w:rsidP="00E80E90">
      <w:pPr>
        <w:spacing w:line="280" w:lineRule="exact"/>
        <w:jc w:val="both"/>
        <w:rPr>
          <w:rFonts w:ascii="Arial" w:hAnsi="Arial" w:cs="Arial"/>
        </w:rPr>
      </w:pPr>
    </w:p>
    <w:p w14:paraId="67F53281" w14:textId="28830D8B" w:rsidR="00E37694" w:rsidRDefault="00202012" w:rsidP="00A103E2">
      <w:pPr>
        <w:spacing w:line="280" w:lineRule="exact"/>
        <w:ind w:left="993" w:hanging="709"/>
        <w:jc w:val="both"/>
        <w:rPr>
          <w:rFonts w:ascii="Arial" w:hAnsi="Arial" w:cs="Arial"/>
        </w:rPr>
      </w:pPr>
      <w:r w:rsidRPr="00E80E90">
        <w:rPr>
          <w:rFonts w:ascii="Arial" w:hAnsi="Arial" w:cs="Arial"/>
          <w:b/>
          <w:bCs/>
        </w:rPr>
        <w:t>9.2</w:t>
      </w:r>
      <w:r>
        <w:rPr>
          <w:rFonts w:ascii="Arial" w:hAnsi="Arial" w:cs="Arial"/>
        </w:rPr>
        <w:t xml:space="preserve"> </w:t>
      </w:r>
      <w:r>
        <w:rPr>
          <w:rFonts w:ascii="Arial" w:hAnsi="Arial" w:cs="Arial"/>
        </w:rPr>
        <w:tab/>
      </w:r>
      <w:r w:rsidR="00877C1B" w:rsidRPr="00322011">
        <w:rPr>
          <w:rFonts w:ascii="Arial" w:hAnsi="Arial" w:cs="Arial"/>
        </w:rPr>
        <w:t>Details of any responsibilities for staff which are part of the post are contained in your job description.</w:t>
      </w:r>
    </w:p>
    <w:p w14:paraId="449F6A3C" w14:textId="77777777" w:rsidR="00E37694" w:rsidRDefault="00E37694" w:rsidP="00E37694">
      <w:pPr>
        <w:pStyle w:val="ListParagraph"/>
      </w:pPr>
    </w:p>
    <w:p w14:paraId="3EED3230" w14:textId="77777777" w:rsidR="00D738EC" w:rsidRDefault="00D738EC" w:rsidP="00C82926">
      <w:pPr>
        <w:pStyle w:val="ListParagraph"/>
        <w:ind w:left="426" w:hanging="426"/>
      </w:pPr>
    </w:p>
    <w:p w14:paraId="32BB64CD" w14:textId="4E61DA1A" w:rsidR="00100E68" w:rsidRPr="00202012" w:rsidRDefault="00090865" w:rsidP="008D4BAA">
      <w:pPr>
        <w:spacing w:line="280" w:lineRule="exact"/>
        <w:ind w:left="426" w:hanging="426"/>
        <w:rPr>
          <w:rFonts w:ascii="Arial" w:hAnsi="Arial" w:cs="Arial"/>
          <w:b/>
          <w:bCs/>
          <w:szCs w:val="24"/>
        </w:rPr>
      </w:pPr>
      <w:r w:rsidRPr="00202012">
        <w:rPr>
          <w:rFonts w:ascii="Arial" w:hAnsi="Arial" w:cs="Arial"/>
          <w:b/>
          <w:bCs/>
          <w:szCs w:val="24"/>
        </w:rPr>
        <w:t xml:space="preserve">10. </w:t>
      </w:r>
      <w:r w:rsidR="00E37694" w:rsidRPr="00202012">
        <w:rPr>
          <w:rFonts w:ascii="Arial" w:hAnsi="Arial" w:cs="Arial"/>
          <w:b/>
          <w:bCs/>
          <w:szCs w:val="24"/>
        </w:rPr>
        <w:t>DISCLOSURES AND CONVICTIONS</w:t>
      </w:r>
    </w:p>
    <w:p w14:paraId="5A16E09E" w14:textId="77777777" w:rsidR="00100E68" w:rsidRPr="00202012" w:rsidRDefault="00100E68" w:rsidP="00100E68">
      <w:pPr>
        <w:jc w:val="both"/>
        <w:rPr>
          <w:rFonts w:ascii="Arial" w:hAnsi="Arial" w:cs="Arial"/>
          <w:szCs w:val="24"/>
        </w:rPr>
      </w:pPr>
    </w:p>
    <w:p w14:paraId="3AB3E690" w14:textId="1144DA38" w:rsidR="00100E68" w:rsidRPr="00202012" w:rsidRDefault="00090865" w:rsidP="00202012">
      <w:pPr>
        <w:ind w:left="993" w:hanging="709"/>
        <w:rPr>
          <w:rFonts w:ascii="Arial" w:hAnsi="Arial" w:cs="Arial"/>
          <w:szCs w:val="24"/>
        </w:rPr>
      </w:pPr>
      <w:r w:rsidRPr="00202012">
        <w:rPr>
          <w:rFonts w:ascii="Arial" w:hAnsi="Arial" w:cs="Arial"/>
          <w:b/>
          <w:bCs/>
          <w:szCs w:val="24"/>
        </w:rPr>
        <w:t>10.1</w:t>
      </w:r>
      <w:r w:rsidRPr="00202012">
        <w:rPr>
          <w:rFonts w:ascii="Arial" w:hAnsi="Arial" w:cs="Arial"/>
          <w:szCs w:val="24"/>
        </w:rPr>
        <w:t xml:space="preserve"> </w:t>
      </w:r>
      <w:r w:rsidR="00202012">
        <w:rPr>
          <w:rFonts w:ascii="Arial" w:hAnsi="Arial" w:cs="Arial"/>
          <w:szCs w:val="24"/>
        </w:rPr>
        <w:tab/>
      </w:r>
      <w:r w:rsidR="00100E68" w:rsidRPr="00202012">
        <w:rPr>
          <w:rFonts w:ascii="Arial" w:hAnsi="Arial" w:cs="Arial"/>
          <w:szCs w:val="24"/>
        </w:rPr>
        <w:t>You are required to report any police investigations or criminal proceedings to which you are subject and any convictions, cautions, reprimands</w:t>
      </w:r>
      <w:r w:rsidR="00A31C5D" w:rsidRPr="00202012">
        <w:rPr>
          <w:rFonts w:ascii="Arial" w:hAnsi="Arial" w:cs="Arial"/>
          <w:szCs w:val="24"/>
        </w:rPr>
        <w:t>,</w:t>
      </w:r>
      <w:r w:rsidR="00100E68" w:rsidRPr="00202012">
        <w:rPr>
          <w:rFonts w:ascii="Arial" w:hAnsi="Arial" w:cs="Arial"/>
          <w:szCs w:val="24"/>
        </w:rPr>
        <w:t xml:space="preserve"> or alleged offences where you are charged to the </w:t>
      </w:r>
      <w:r w:rsidR="007B73C6" w:rsidRPr="00202012">
        <w:rPr>
          <w:rFonts w:ascii="Arial" w:hAnsi="Arial" w:cs="Arial"/>
          <w:szCs w:val="24"/>
        </w:rPr>
        <w:t>Lead Medical Examiner for Wales</w:t>
      </w:r>
      <w:r w:rsidR="00F96A24" w:rsidRPr="00202012">
        <w:rPr>
          <w:rFonts w:ascii="Arial" w:hAnsi="Arial" w:cs="Arial"/>
          <w:szCs w:val="24"/>
        </w:rPr>
        <w:t xml:space="preserve">, or your Senior Medical </w:t>
      </w:r>
      <w:r w:rsidR="00345442" w:rsidRPr="00202012">
        <w:rPr>
          <w:rFonts w:ascii="Arial" w:hAnsi="Arial" w:cs="Arial"/>
          <w:szCs w:val="24"/>
        </w:rPr>
        <w:t xml:space="preserve">Examiner, </w:t>
      </w:r>
      <w:r w:rsidR="00345442" w:rsidRPr="00202012">
        <w:rPr>
          <w:rFonts w:ascii="Arial" w:hAnsi="Arial" w:cs="Arial"/>
        </w:rPr>
        <w:t>and</w:t>
      </w:r>
      <w:r w:rsidR="00100E68" w:rsidRPr="00202012">
        <w:rPr>
          <w:rFonts w:ascii="Arial" w:hAnsi="Arial" w:cs="Arial"/>
          <w:szCs w:val="24"/>
        </w:rPr>
        <w:t xml:space="preserve"> to the </w:t>
      </w:r>
      <w:bookmarkStart w:id="1" w:name="_Hlk200538437"/>
      <w:r w:rsidR="00DE09D4">
        <w:rPr>
          <w:rFonts w:ascii="Arial" w:hAnsi="Arial" w:cs="Arial"/>
          <w:szCs w:val="24"/>
        </w:rPr>
        <w:t>People &amp; Organisational Development</w:t>
      </w:r>
      <w:r w:rsidR="007B73C6" w:rsidRPr="00202012">
        <w:rPr>
          <w:rFonts w:ascii="Arial" w:hAnsi="Arial" w:cs="Arial"/>
          <w:szCs w:val="24"/>
        </w:rPr>
        <w:t xml:space="preserve"> </w:t>
      </w:r>
      <w:r w:rsidR="00F96A24" w:rsidRPr="00202012">
        <w:rPr>
          <w:rFonts w:ascii="Arial" w:hAnsi="Arial" w:cs="Arial"/>
          <w:szCs w:val="24"/>
        </w:rPr>
        <w:t>D</w:t>
      </w:r>
      <w:r w:rsidR="007B73C6" w:rsidRPr="00202012">
        <w:rPr>
          <w:rFonts w:ascii="Arial" w:hAnsi="Arial" w:cs="Arial"/>
          <w:szCs w:val="24"/>
        </w:rPr>
        <w:t>epartment</w:t>
      </w:r>
      <w:r w:rsidR="00100E68" w:rsidRPr="00202012">
        <w:rPr>
          <w:rFonts w:ascii="Arial" w:hAnsi="Arial" w:cs="Arial"/>
          <w:szCs w:val="24"/>
        </w:rPr>
        <w:t xml:space="preserve"> at NWSSP</w:t>
      </w:r>
      <w:bookmarkEnd w:id="1"/>
      <w:r w:rsidR="00100E68" w:rsidRPr="00202012">
        <w:rPr>
          <w:rFonts w:ascii="Arial" w:hAnsi="Arial" w:cs="Arial"/>
          <w:szCs w:val="24"/>
        </w:rPr>
        <w:t>.</w:t>
      </w:r>
    </w:p>
    <w:p w14:paraId="22A101FF" w14:textId="77777777" w:rsidR="00100E68" w:rsidRPr="00202012" w:rsidRDefault="00100E68" w:rsidP="00100E68">
      <w:pPr>
        <w:jc w:val="both"/>
        <w:rPr>
          <w:rFonts w:ascii="Arial" w:hAnsi="Arial" w:cs="Arial"/>
          <w:szCs w:val="24"/>
        </w:rPr>
      </w:pPr>
    </w:p>
    <w:p w14:paraId="15D66BC1" w14:textId="21F8D1D1" w:rsidR="00877C1B" w:rsidRPr="00202012" w:rsidRDefault="00CB0426" w:rsidP="00202012">
      <w:pPr>
        <w:ind w:left="993" w:hanging="709"/>
        <w:rPr>
          <w:rFonts w:ascii="Arial" w:hAnsi="Arial" w:cs="Arial"/>
          <w:szCs w:val="24"/>
        </w:rPr>
      </w:pPr>
      <w:r w:rsidRPr="00202012">
        <w:rPr>
          <w:rFonts w:ascii="Arial" w:hAnsi="Arial" w:cs="Arial"/>
          <w:b/>
          <w:bCs/>
          <w:szCs w:val="24"/>
        </w:rPr>
        <w:t>10.2</w:t>
      </w:r>
      <w:r w:rsidRPr="00202012">
        <w:rPr>
          <w:rFonts w:ascii="Arial" w:hAnsi="Arial" w:cs="Arial"/>
          <w:szCs w:val="24"/>
        </w:rPr>
        <w:t xml:space="preserve"> </w:t>
      </w:r>
      <w:r w:rsidR="00202012">
        <w:rPr>
          <w:rFonts w:ascii="Arial" w:hAnsi="Arial" w:cs="Arial"/>
          <w:szCs w:val="24"/>
        </w:rPr>
        <w:tab/>
      </w:r>
      <w:r w:rsidR="00100E68" w:rsidRPr="00202012">
        <w:rPr>
          <w:rFonts w:ascii="Arial" w:hAnsi="Arial" w:cs="Arial"/>
          <w:szCs w:val="24"/>
        </w:rPr>
        <w:t xml:space="preserve">You are required to inform the </w:t>
      </w:r>
      <w:r w:rsidR="007B73C6" w:rsidRPr="00202012">
        <w:rPr>
          <w:rFonts w:ascii="Arial" w:hAnsi="Arial" w:cs="Arial"/>
          <w:szCs w:val="24"/>
        </w:rPr>
        <w:t>Lead Medical Examiner for Wales</w:t>
      </w:r>
      <w:r w:rsidR="00F96A24" w:rsidRPr="00202012">
        <w:rPr>
          <w:rFonts w:ascii="Arial" w:hAnsi="Arial" w:cs="Arial"/>
          <w:szCs w:val="24"/>
        </w:rPr>
        <w:t xml:space="preserve">, </w:t>
      </w:r>
      <w:r w:rsidR="007B73C6" w:rsidRPr="00202012">
        <w:rPr>
          <w:rFonts w:ascii="Arial" w:hAnsi="Arial" w:cs="Arial"/>
          <w:szCs w:val="24"/>
        </w:rPr>
        <w:t xml:space="preserve">or </w:t>
      </w:r>
      <w:r w:rsidR="00F11A78" w:rsidRPr="00202012">
        <w:rPr>
          <w:rFonts w:ascii="Arial" w:hAnsi="Arial" w:cs="Arial"/>
          <w:szCs w:val="24"/>
        </w:rPr>
        <w:t>a</w:t>
      </w:r>
      <w:r w:rsidR="00F96A24" w:rsidRPr="00202012">
        <w:rPr>
          <w:rFonts w:ascii="Arial" w:hAnsi="Arial" w:cs="Arial"/>
          <w:szCs w:val="24"/>
        </w:rPr>
        <w:t xml:space="preserve"> Senior Medical Examiner, </w:t>
      </w:r>
      <w:r w:rsidR="00100E68" w:rsidRPr="00202012">
        <w:rPr>
          <w:rFonts w:ascii="Arial" w:hAnsi="Arial" w:cs="Arial"/>
          <w:szCs w:val="24"/>
        </w:rPr>
        <w:t>and the</w:t>
      </w:r>
      <w:r w:rsidR="00DE09D4" w:rsidRPr="00DE09D4">
        <w:t xml:space="preserve"> </w:t>
      </w:r>
      <w:r w:rsidR="00DE09D4" w:rsidRPr="00DE09D4">
        <w:rPr>
          <w:rFonts w:ascii="Arial" w:hAnsi="Arial" w:cs="Arial"/>
          <w:szCs w:val="24"/>
        </w:rPr>
        <w:t>People &amp; Organisational Development Department at NWSSP</w:t>
      </w:r>
      <w:r w:rsidR="00100E68" w:rsidRPr="00202012">
        <w:rPr>
          <w:rFonts w:ascii="Arial" w:hAnsi="Arial" w:cs="Arial"/>
          <w:szCs w:val="24"/>
        </w:rPr>
        <w:t xml:space="preserve"> of any child protection or vulnerable adult investigations which you may be subject to both inside and outside of the workplace.</w:t>
      </w:r>
    </w:p>
    <w:p w14:paraId="5DF095F7" w14:textId="77777777" w:rsidR="00AB44F2" w:rsidRPr="00202012" w:rsidRDefault="00AB44F2" w:rsidP="00AB44F2">
      <w:pPr>
        <w:pStyle w:val="ListParagraph"/>
        <w:rPr>
          <w:b/>
        </w:rPr>
      </w:pPr>
    </w:p>
    <w:p w14:paraId="71B6102D" w14:textId="5F9DF491" w:rsidR="00AB44F2" w:rsidRPr="00202012" w:rsidRDefault="00CB0426" w:rsidP="00202012">
      <w:pPr>
        <w:ind w:left="993" w:hanging="709"/>
        <w:rPr>
          <w:rFonts w:ascii="Arial" w:hAnsi="Arial" w:cs="Arial"/>
          <w:szCs w:val="24"/>
        </w:rPr>
      </w:pPr>
      <w:r w:rsidRPr="00202012">
        <w:rPr>
          <w:rFonts w:ascii="Arial" w:hAnsi="Arial" w:cs="Arial"/>
          <w:b/>
          <w:bCs/>
          <w:szCs w:val="24"/>
        </w:rPr>
        <w:t>10.3</w:t>
      </w:r>
      <w:r w:rsidRPr="00202012">
        <w:rPr>
          <w:rFonts w:ascii="Arial" w:hAnsi="Arial" w:cs="Arial"/>
          <w:szCs w:val="24"/>
        </w:rPr>
        <w:t xml:space="preserve"> </w:t>
      </w:r>
      <w:r w:rsidR="00202012">
        <w:rPr>
          <w:rFonts w:ascii="Arial" w:hAnsi="Arial" w:cs="Arial"/>
          <w:szCs w:val="24"/>
        </w:rPr>
        <w:tab/>
      </w:r>
      <w:r w:rsidR="00AB44F2" w:rsidRPr="00202012">
        <w:rPr>
          <w:rFonts w:ascii="Arial" w:hAnsi="Arial" w:cs="Arial"/>
          <w:szCs w:val="24"/>
        </w:rPr>
        <w:t>You are required to disclose to the Lead Medical Examiner any potential conflict of interest that may arise from duties carried out for other employers and which may undermine public trust in the independence of the Medical Examiner role.</w:t>
      </w:r>
    </w:p>
    <w:p w14:paraId="70977A51" w14:textId="77777777" w:rsidR="00877C1B" w:rsidRDefault="00877C1B">
      <w:pPr>
        <w:pStyle w:val="p7"/>
        <w:tabs>
          <w:tab w:val="clear" w:pos="400"/>
        </w:tabs>
        <w:spacing w:line="240" w:lineRule="auto"/>
        <w:ind w:left="0" w:firstLine="0"/>
        <w:rPr>
          <w:rFonts w:ascii="Arial" w:hAnsi="Arial" w:cs="Arial"/>
          <w:b/>
        </w:rPr>
      </w:pPr>
    </w:p>
    <w:p w14:paraId="65D6A0ED" w14:textId="77777777" w:rsidR="00A31C5D" w:rsidRPr="00322011" w:rsidRDefault="00A31C5D">
      <w:pPr>
        <w:pStyle w:val="p7"/>
        <w:tabs>
          <w:tab w:val="clear" w:pos="400"/>
        </w:tabs>
        <w:spacing w:line="240" w:lineRule="auto"/>
        <w:ind w:left="0" w:firstLine="0"/>
        <w:rPr>
          <w:rFonts w:ascii="Arial" w:hAnsi="Arial" w:cs="Arial"/>
          <w:b/>
        </w:rPr>
      </w:pPr>
    </w:p>
    <w:p w14:paraId="7E3C6BE2" w14:textId="271F40CB" w:rsidR="00877C1B" w:rsidRPr="00322011" w:rsidRDefault="00CB0426" w:rsidP="00E80E90">
      <w:pPr>
        <w:pStyle w:val="p7"/>
        <w:tabs>
          <w:tab w:val="clear" w:pos="400"/>
          <w:tab w:val="left" w:pos="426"/>
        </w:tabs>
        <w:spacing w:line="240" w:lineRule="auto"/>
        <w:ind w:left="0" w:firstLine="0"/>
        <w:rPr>
          <w:rFonts w:ascii="Arial" w:hAnsi="Arial" w:cs="Arial"/>
          <w:b/>
        </w:rPr>
      </w:pPr>
      <w:r>
        <w:rPr>
          <w:rFonts w:ascii="Arial" w:hAnsi="Arial" w:cs="Arial"/>
          <w:b/>
        </w:rPr>
        <w:t xml:space="preserve">11. </w:t>
      </w:r>
      <w:r w:rsidR="00877C1B" w:rsidRPr="00322011">
        <w:rPr>
          <w:rFonts w:ascii="Arial" w:hAnsi="Arial" w:cs="Arial"/>
          <w:b/>
        </w:rPr>
        <w:t>DISCIPLINARY PROCEDURES</w:t>
      </w:r>
    </w:p>
    <w:p w14:paraId="6F03C40B" w14:textId="77777777" w:rsidR="00877C1B" w:rsidRPr="00322011" w:rsidRDefault="00877C1B">
      <w:pPr>
        <w:pStyle w:val="p7"/>
        <w:tabs>
          <w:tab w:val="clear" w:pos="400"/>
          <w:tab w:val="left" w:pos="426"/>
        </w:tabs>
        <w:spacing w:line="240" w:lineRule="auto"/>
        <w:ind w:left="0" w:firstLine="0"/>
        <w:rPr>
          <w:rFonts w:ascii="Arial" w:hAnsi="Arial" w:cs="Arial"/>
          <w:b/>
        </w:rPr>
      </w:pPr>
    </w:p>
    <w:p w14:paraId="7E84DF71" w14:textId="2A5C9D41" w:rsidR="00E37694" w:rsidRPr="00E37694" w:rsidRDefault="00CB0426" w:rsidP="00897F1D">
      <w:pPr>
        <w:pStyle w:val="p7"/>
        <w:widowControl/>
        <w:tabs>
          <w:tab w:val="clear" w:pos="400"/>
          <w:tab w:val="left" w:pos="426"/>
          <w:tab w:val="left" w:pos="709"/>
          <w:tab w:val="left" w:pos="993"/>
        </w:tabs>
        <w:spacing w:line="240" w:lineRule="auto"/>
        <w:ind w:left="993" w:hanging="709"/>
        <w:rPr>
          <w:rFonts w:ascii="Arial" w:hAnsi="Arial" w:cs="Arial"/>
          <w:szCs w:val="24"/>
        </w:rPr>
      </w:pPr>
      <w:r>
        <w:rPr>
          <w:rFonts w:ascii="Arial" w:hAnsi="Arial" w:cs="Arial"/>
          <w:b/>
          <w:bCs/>
        </w:rPr>
        <w:t>11</w:t>
      </w:r>
      <w:r w:rsidR="00172ECE" w:rsidRPr="00172ECE">
        <w:rPr>
          <w:rFonts w:ascii="Arial" w:hAnsi="Arial" w:cs="Arial"/>
          <w:b/>
          <w:bCs/>
        </w:rPr>
        <w:t>.1</w:t>
      </w:r>
      <w:r w:rsidR="00172ECE">
        <w:rPr>
          <w:rFonts w:ascii="Arial" w:hAnsi="Arial" w:cs="Arial"/>
        </w:rPr>
        <w:t xml:space="preserve"> </w:t>
      </w:r>
      <w:r w:rsidR="00172ECE">
        <w:rPr>
          <w:rFonts w:ascii="Arial" w:hAnsi="Arial" w:cs="Arial"/>
        </w:rPr>
        <w:tab/>
      </w:r>
      <w:r w:rsidR="00877C1B" w:rsidRPr="00E37694">
        <w:rPr>
          <w:rFonts w:ascii="Arial" w:hAnsi="Arial" w:cs="Arial"/>
        </w:rPr>
        <w:t xml:space="preserve">Wherever possible, any issues relating to conduct, </w:t>
      </w:r>
      <w:r w:rsidR="004E22DA">
        <w:rPr>
          <w:rFonts w:ascii="Arial" w:hAnsi="Arial" w:cs="Arial"/>
        </w:rPr>
        <w:t xml:space="preserve">capability </w:t>
      </w:r>
      <w:r w:rsidR="00877C1B" w:rsidRPr="00E37694">
        <w:rPr>
          <w:rFonts w:ascii="Arial" w:hAnsi="Arial" w:cs="Arial"/>
        </w:rPr>
        <w:t>and behaviour should be identified and resolved without recourse to formal procedures.</w:t>
      </w:r>
    </w:p>
    <w:p w14:paraId="4A7CDF39" w14:textId="77777777" w:rsidR="00E37694" w:rsidRPr="00E37694" w:rsidRDefault="00E37694" w:rsidP="00172ECE">
      <w:pPr>
        <w:pStyle w:val="p7"/>
        <w:widowControl/>
        <w:tabs>
          <w:tab w:val="clear" w:pos="400"/>
          <w:tab w:val="left" w:pos="426"/>
          <w:tab w:val="left" w:pos="709"/>
          <w:tab w:val="left" w:pos="993"/>
        </w:tabs>
        <w:spacing w:line="240" w:lineRule="auto"/>
        <w:ind w:left="720" w:firstLine="0"/>
        <w:rPr>
          <w:rFonts w:ascii="Arial" w:hAnsi="Arial" w:cs="Arial"/>
          <w:szCs w:val="24"/>
        </w:rPr>
      </w:pPr>
    </w:p>
    <w:p w14:paraId="338C5A36" w14:textId="3E099BCF" w:rsidR="00257FDA" w:rsidRPr="00E37694" w:rsidRDefault="000119A4" w:rsidP="00897F1D">
      <w:pPr>
        <w:pStyle w:val="p7"/>
        <w:widowControl/>
        <w:tabs>
          <w:tab w:val="clear" w:pos="400"/>
          <w:tab w:val="left" w:pos="426"/>
          <w:tab w:val="left" w:pos="851"/>
          <w:tab w:val="left" w:pos="993"/>
        </w:tabs>
        <w:spacing w:line="240" w:lineRule="auto"/>
        <w:ind w:left="993" w:hanging="709"/>
        <w:rPr>
          <w:rFonts w:ascii="Arial" w:hAnsi="Arial" w:cs="Arial"/>
          <w:szCs w:val="24"/>
        </w:rPr>
      </w:pPr>
      <w:r>
        <w:rPr>
          <w:rFonts w:ascii="Arial" w:hAnsi="Arial" w:cs="Arial"/>
          <w:b/>
          <w:bCs/>
          <w:szCs w:val="24"/>
        </w:rPr>
        <w:t>1</w:t>
      </w:r>
      <w:r w:rsidR="00CB0426">
        <w:rPr>
          <w:rFonts w:ascii="Arial" w:hAnsi="Arial" w:cs="Arial"/>
          <w:b/>
          <w:bCs/>
          <w:szCs w:val="24"/>
        </w:rPr>
        <w:t>1</w:t>
      </w:r>
      <w:r w:rsidR="00172ECE" w:rsidRPr="00172ECE">
        <w:rPr>
          <w:rFonts w:ascii="Arial" w:hAnsi="Arial" w:cs="Arial"/>
          <w:b/>
          <w:bCs/>
          <w:szCs w:val="24"/>
        </w:rPr>
        <w:t>.2</w:t>
      </w:r>
      <w:r w:rsidR="00172ECE">
        <w:rPr>
          <w:rFonts w:ascii="Arial" w:hAnsi="Arial" w:cs="Arial"/>
          <w:szCs w:val="24"/>
        </w:rPr>
        <w:t xml:space="preserve"> </w:t>
      </w:r>
      <w:r w:rsidR="00172ECE">
        <w:rPr>
          <w:rFonts w:ascii="Arial" w:hAnsi="Arial" w:cs="Arial"/>
          <w:szCs w:val="24"/>
        </w:rPr>
        <w:tab/>
      </w:r>
      <w:r w:rsidR="00257FDA" w:rsidRPr="00E37694">
        <w:rPr>
          <w:rFonts w:ascii="Arial" w:hAnsi="Arial" w:cs="Arial"/>
          <w:szCs w:val="24"/>
        </w:rPr>
        <w:t xml:space="preserve">The provisions relating to disciplinary procedures </w:t>
      </w:r>
      <w:r w:rsidR="004C25ED">
        <w:rPr>
          <w:rFonts w:ascii="Arial" w:hAnsi="Arial" w:cs="Arial"/>
          <w:szCs w:val="24"/>
        </w:rPr>
        <w:t xml:space="preserve">applied to medical examiners </w:t>
      </w:r>
      <w:r w:rsidR="00257FDA" w:rsidRPr="00E37694">
        <w:rPr>
          <w:rFonts w:ascii="Arial" w:hAnsi="Arial" w:cs="Arial"/>
          <w:szCs w:val="24"/>
        </w:rPr>
        <w:t>are set out within the Upholding Professional Standards in Wales Procedure, as amended from time to time.</w:t>
      </w:r>
    </w:p>
    <w:p w14:paraId="5DB96FA0" w14:textId="77777777" w:rsidR="009A50A3" w:rsidRDefault="009A50A3">
      <w:pPr>
        <w:pStyle w:val="p7"/>
        <w:tabs>
          <w:tab w:val="clear" w:pos="400"/>
          <w:tab w:val="left" w:pos="426"/>
          <w:tab w:val="left" w:pos="993"/>
        </w:tabs>
        <w:spacing w:line="240" w:lineRule="auto"/>
        <w:ind w:left="0" w:firstLine="0"/>
        <w:rPr>
          <w:rFonts w:ascii="Arial" w:hAnsi="Arial" w:cs="Arial"/>
        </w:rPr>
      </w:pPr>
    </w:p>
    <w:p w14:paraId="3D5004D3" w14:textId="77777777" w:rsidR="009A50A3" w:rsidRPr="00322011" w:rsidRDefault="009A50A3">
      <w:pPr>
        <w:pStyle w:val="p7"/>
        <w:tabs>
          <w:tab w:val="clear" w:pos="400"/>
          <w:tab w:val="left" w:pos="426"/>
          <w:tab w:val="left" w:pos="993"/>
        </w:tabs>
        <w:spacing w:line="240" w:lineRule="auto"/>
        <w:ind w:left="0" w:firstLine="0"/>
        <w:rPr>
          <w:rFonts w:ascii="Arial" w:hAnsi="Arial" w:cs="Arial"/>
        </w:rPr>
      </w:pPr>
    </w:p>
    <w:p w14:paraId="53CA3B75" w14:textId="0D01DB01" w:rsidR="006076CD" w:rsidRPr="00322011" w:rsidRDefault="00CB0426" w:rsidP="00787379">
      <w:pPr>
        <w:pStyle w:val="p7"/>
        <w:tabs>
          <w:tab w:val="clear" w:pos="400"/>
          <w:tab w:val="left" w:pos="993"/>
        </w:tabs>
        <w:spacing w:line="240" w:lineRule="auto"/>
        <w:ind w:left="426" w:hanging="426"/>
        <w:rPr>
          <w:rFonts w:ascii="Arial" w:hAnsi="Arial" w:cs="Arial"/>
          <w:b/>
        </w:rPr>
      </w:pPr>
      <w:r>
        <w:rPr>
          <w:rFonts w:ascii="Arial" w:hAnsi="Arial" w:cs="Arial"/>
          <w:b/>
        </w:rPr>
        <w:t xml:space="preserve">12. </w:t>
      </w:r>
      <w:r w:rsidR="00877C1B" w:rsidRPr="00322011">
        <w:rPr>
          <w:rFonts w:ascii="Arial" w:hAnsi="Arial" w:cs="Arial"/>
          <w:b/>
        </w:rPr>
        <w:t>GRIEVANCE PROCEDURE</w:t>
      </w:r>
    </w:p>
    <w:p w14:paraId="1057D76A" w14:textId="77777777" w:rsidR="00877C1B" w:rsidRPr="00322011" w:rsidRDefault="00877C1B">
      <w:pPr>
        <w:pStyle w:val="p7"/>
        <w:tabs>
          <w:tab w:val="clear" w:pos="400"/>
          <w:tab w:val="left" w:pos="426"/>
          <w:tab w:val="left" w:pos="993"/>
        </w:tabs>
        <w:spacing w:line="240" w:lineRule="auto"/>
        <w:ind w:left="0" w:firstLine="0"/>
        <w:rPr>
          <w:rFonts w:ascii="Arial" w:hAnsi="Arial" w:cs="Arial"/>
          <w:b/>
        </w:rPr>
      </w:pPr>
    </w:p>
    <w:p w14:paraId="14EFC42B" w14:textId="1335157D" w:rsidR="00257FDA" w:rsidRPr="00257FDA" w:rsidRDefault="006076CD" w:rsidP="00897F1D">
      <w:pPr>
        <w:tabs>
          <w:tab w:val="left" w:pos="426"/>
          <w:tab w:val="left" w:pos="993"/>
        </w:tabs>
        <w:ind w:left="993" w:hanging="709"/>
        <w:jc w:val="both"/>
        <w:rPr>
          <w:rFonts w:ascii="Arial" w:hAnsi="Arial" w:cs="Arial"/>
          <w:szCs w:val="24"/>
        </w:rPr>
      </w:pPr>
      <w:r w:rsidRPr="006076CD">
        <w:rPr>
          <w:rFonts w:ascii="Arial" w:hAnsi="Arial" w:cs="Arial"/>
          <w:b/>
          <w:bCs/>
          <w:szCs w:val="24"/>
        </w:rPr>
        <w:t>1</w:t>
      </w:r>
      <w:r w:rsidR="004851CF">
        <w:rPr>
          <w:rFonts w:ascii="Arial" w:hAnsi="Arial" w:cs="Arial"/>
          <w:b/>
          <w:bCs/>
          <w:szCs w:val="24"/>
        </w:rPr>
        <w:t>2</w:t>
      </w:r>
      <w:r w:rsidRPr="006076CD">
        <w:rPr>
          <w:rFonts w:ascii="Arial" w:hAnsi="Arial" w:cs="Arial"/>
          <w:b/>
          <w:bCs/>
          <w:szCs w:val="24"/>
        </w:rPr>
        <w:t>.1</w:t>
      </w:r>
      <w:r>
        <w:rPr>
          <w:rFonts w:ascii="Arial" w:hAnsi="Arial" w:cs="Arial"/>
          <w:szCs w:val="24"/>
        </w:rPr>
        <w:t xml:space="preserve"> </w:t>
      </w:r>
      <w:r>
        <w:rPr>
          <w:rFonts w:ascii="Arial" w:hAnsi="Arial" w:cs="Arial"/>
          <w:szCs w:val="24"/>
        </w:rPr>
        <w:tab/>
      </w:r>
      <w:r w:rsidR="00257FDA" w:rsidRPr="00257FDA">
        <w:rPr>
          <w:rFonts w:ascii="Arial" w:hAnsi="Arial" w:cs="Arial"/>
          <w:szCs w:val="24"/>
        </w:rPr>
        <w:t xml:space="preserve">Should you have any grievance relating to your employment you are entitled to discuss the matter in the first instance with </w:t>
      </w:r>
      <w:r w:rsidR="004C25ED">
        <w:rPr>
          <w:rFonts w:ascii="Arial" w:hAnsi="Arial" w:cs="Arial"/>
          <w:szCs w:val="24"/>
        </w:rPr>
        <w:t>Director of the Medical Examiner Service for Wales,</w:t>
      </w:r>
      <w:r w:rsidR="00257FDA" w:rsidRPr="00257FDA">
        <w:rPr>
          <w:rFonts w:ascii="Arial" w:hAnsi="Arial" w:cs="Arial"/>
          <w:szCs w:val="24"/>
        </w:rPr>
        <w:t xml:space="preserve"> and</w:t>
      </w:r>
      <w:r w:rsidR="004C25ED">
        <w:rPr>
          <w:rFonts w:ascii="Arial" w:hAnsi="Arial" w:cs="Arial"/>
          <w:szCs w:val="24"/>
        </w:rPr>
        <w:t xml:space="preserve">, </w:t>
      </w:r>
      <w:r w:rsidR="00257FDA" w:rsidRPr="00257FDA">
        <w:rPr>
          <w:rFonts w:ascii="Arial" w:hAnsi="Arial" w:cs="Arial"/>
          <w:szCs w:val="24"/>
        </w:rPr>
        <w:t xml:space="preserve">where appropriate to consult, either personally or in writing with the </w:t>
      </w:r>
      <w:r w:rsidR="007328A4">
        <w:rPr>
          <w:rFonts w:ascii="Arial" w:hAnsi="Arial" w:cs="Arial"/>
          <w:szCs w:val="24"/>
        </w:rPr>
        <w:t xml:space="preserve">Head of </w:t>
      </w:r>
      <w:r w:rsidR="00DE09D4">
        <w:rPr>
          <w:rFonts w:ascii="Arial" w:hAnsi="Arial" w:cs="Arial"/>
          <w:szCs w:val="24"/>
        </w:rPr>
        <w:t>People</w:t>
      </w:r>
      <w:r w:rsidR="00257FDA" w:rsidRPr="00257FDA">
        <w:rPr>
          <w:rFonts w:ascii="Arial" w:hAnsi="Arial" w:cs="Arial"/>
          <w:szCs w:val="24"/>
        </w:rPr>
        <w:t xml:space="preserve"> </w:t>
      </w:r>
      <w:r w:rsidR="007328A4">
        <w:rPr>
          <w:rFonts w:ascii="Arial" w:hAnsi="Arial" w:cs="Arial"/>
          <w:szCs w:val="24"/>
        </w:rPr>
        <w:t>and O</w:t>
      </w:r>
      <w:r w:rsidR="00B7552E">
        <w:rPr>
          <w:rFonts w:ascii="Arial" w:hAnsi="Arial" w:cs="Arial"/>
          <w:szCs w:val="24"/>
        </w:rPr>
        <w:t xml:space="preserve">rganisational </w:t>
      </w:r>
      <w:r w:rsidR="007328A4">
        <w:rPr>
          <w:rFonts w:ascii="Arial" w:hAnsi="Arial" w:cs="Arial"/>
          <w:szCs w:val="24"/>
        </w:rPr>
        <w:t>D</w:t>
      </w:r>
      <w:r w:rsidR="00B7552E">
        <w:rPr>
          <w:rFonts w:ascii="Arial" w:hAnsi="Arial" w:cs="Arial"/>
          <w:szCs w:val="24"/>
        </w:rPr>
        <w:t>evelopment</w:t>
      </w:r>
      <w:r w:rsidR="007328A4" w:rsidRPr="00257FDA">
        <w:rPr>
          <w:rFonts w:ascii="Arial" w:hAnsi="Arial" w:cs="Arial"/>
          <w:szCs w:val="24"/>
        </w:rPr>
        <w:t xml:space="preserve"> </w:t>
      </w:r>
      <w:r w:rsidR="00257FDA" w:rsidRPr="00257FDA">
        <w:rPr>
          <w:rFonts w:ascii="Arial" w:hAnsi="Arial" w:cs="Arial"/>
          <w:szCs w:val="24"/>
        </w:rPr>
        <w:t>in NWSSP.</w:t>
      </w:r>
    </w:p>
    <w:p w14:paraId="4D45641C" w14:textId="77777777" w:rsidR="00257FDA" w:rsidRDefault="00257FDA" w:rsidP="00257FDA">
      <w:pPr>
        <w:pStyle w:val="ListParagraph"/>
        <w:ind w:left="1080" w:firstLine="0"/>
        <w:rPr>
          <w:sz w:val="24"/>
          <w:szCs w:val="24"/>
        </w:rPr>
      </w:pPr>
    </w:p>
    <w:p w14:paraId="7A1E72BD" w14:textId="6D7063E6" w:rsidR="00877C1B" w:rsidRPr="004E22DA" w:rsidRDefault="006076CD" w:rsidP="00897F1D">
      <w:pPr>
        <w:tabs>
          <w:tab w:val="left" w:pos="284"/>
          <w:tab w:val="left" w:pos="709"/>
          <w:tab w:val="left" w:pos="993"/>
        </w:tabs>
        <w:ind w:left="993" w:hanging="709"/>
        <w:jc w:val="both"/>
        <w:rPr>
          <w:rFonts w:ascii="Arial" w:hAnsi="Arial" w:cs="Arial"/>
          <w:b/>
        </w:rPr>
      </w:pPr>
      <w:r w:rsidRPr="006076CD">
        <w:rPr>
          <w:rFonts w:ascii="Arial" w:hAnsi="Arial" w:cs="Arial"/>
          <w:b/>
          <w:bCs/>
        </w:rPr>
        <w:t>1</w:t>
      </w:r>
      <w:r w:rsidR="004851CF">
        <w:rPr>
          <w:rFonts w:ascii="Arial" w:hAnsi="Arial" w:cs="Arial"/>
          <w:b/>
          <w:bCs/>
        </w:rPr>
        <w:t>2</w:t>
      </w:r>
      <w:r w:rsidRPr="006076CD">
        <w:rPr>
          <w:rFonts w:ascii="Arial" w:hAnsi="Arial" w:cs="Arial"/>
          <w:b/>
          <w:bCs/>
        </w:rPr>
        <w:t>.2</w:t>
      </w:r>
      <w:r w:rsidR="00897F1D">
        <w:rPr>
          <w:rFonts w:ascii="Arial" w:hAnsi="Arial" w:cs="Arial"/>
          <w:b/>
          <w:bCs/>
        </w:rPr>
        <w:tab/>
      </w:r>
      <w:r w:rsidR="00257FDA" w:rsidRPr="00E37694">
        <w:rPr>
          <w:rFonts w:ascii="Arial" w:hAnsi="Arial" w:cs="Arial"/>
        </w:rPr>
        <w:t>The grievance procedure that applies to your employment is set out in the All</w:t>
      </w:r>
      <w:r w:rsidR="00897F1D">
        <w:rPr>
          <w:rFonts w:ascii="Arial" w:hAnsi="Arial" w:cs="Arial"/>
        </w:rPr>
        <w:t>-</w:t>
      </w:r>
      <w:r w:rsidR="00E73989">
        <w:rPr>
          <w:rFonts w:ascii="Arial" w:hAnsi="Arial" w:cs="Arial"/>
        </w:rPr>
        <w:t xml:space="preserve"> </w:t>
      </w:r>
      <w:r w:rsidR="00257FDA" w:rsidRPr="00E37694">
        <w:rPr>
          <w:rFonts w:ascii="Arial" w:hAnsi="Arial" w:cs="Arial"/>
        </w:rPr>
        <w:t xml:space="preserve">Wales </w:t>
      </w:r>
      <w:r w:rsidR="004C25ED">
        <w:rPr>
          <w:rFonts w:ascii="Arial" w:hAnsi="Arial" w:cs="Arial"/>
        </w:rPr>
        <w:t>Respect and Resolution Policy</w:t>
      </w:r>
      <w:r w:rsidR="00257FDA" w:rsidRPr="00E37694">
        <w:rPr>
          <w:rFonts w:ascii="Arial" w:hAnsi="Arial" w:cs="Arial"/>
        </w:rPr>
        <w:t xml:space="preserve"> as amended from time to time.</w:t>
      </w:r>
      <w:r w:rsidR="00E37694" w:rsidRPr="00E37694">
        <w:rPr>
          <w:rFonts w:ascii="Arial" w:hAnsi="Arial" w:cs="Arial"/>
        </w:rPr>
        <w:t xml:space="preserve"> A copy of </w:t>
      </w:r>
      <w:r w:rsidR="00E37694" w:rsidRPr="00E37694">
        <w:rPr>
          <w:rFonts w:ascii="Arial" w:hAnsi="Arial" w:cs="Arial"/>
        </w:rPr>
        <w:lastRenderedPageBreak/>
        <w:t>which can be obtained on the intranet of from the</w:t>
      </w:r>
      <w:r w:rsidR="00DE09D4">
        <w:rPr>
          <w:rFonts w:ascii="Arial" w:hAnsi="Arial" w:cs="Arial"/>
        </w:rPr>
        <w:t xml:space="preserve"> </w:t>
      </w:r>
      <w:r w:rsidR="00DE09D4" w:rsidRPr="00DE09D4">
        <w:rPr>
          <w:rFonts w:ascii="Arial" w:hAnsi="Arial" w:cs="Arial"/>
        </w:rPr>
        <w:t>People &amp; Organisational Development Department at NWSSP</w:t>
      </w:r>
      <w:r w:rsidR="00E37694" w:rsidRPr="00E37694">
        <w:rPr>
          <w:rFonts w:ascii="Arial" w:hAnsi="Arial" w:cs="Arial"/>
        </w:rPr>
        <w:t>.</w:t>
      </w:r>
    </w:p>
    <w:p w14:paraId="7D24C46D" w14:textId="77777777" w:rsidR="006076CD" w:rsidRDefault="006076CD" w:rsidP="006076CD">
      <w:pPr>
        <w:tabs>
          <w:tab w:val="left" w:pos="426"/>
          <w:tab w:val="left" w:pos="993"/>
          <w:tab w:val="left" w:pos="1020"/>
        </w:tabs>
        <w:jc w:val="both"/>
        <w:rPr>
          <w:rFonts w:ascii="Arial" w:hAnsi="Arial" w:cs="Arial"/>
          <w:szCs w:val="24"/>
        </w:rPr>
      </w:pPr>
    </w:p>
    <w:p w14:paraId="06908EE6" w14:textId="15A6449D" w:rsidR="004E22DA" w:rsidRPr="00E37694" w:rsidRDefault="00172ECE" w:rsidP="00897F1D">
      <w:pPr>
        <w:tabs>
          <w:tab w:val="left" w:pos="426"/>
          <w:tab w:val="left" w:pos="993"/>
          <w:tab w:val="left" w:pos="1020"/>
        </w:tabs>
        <w:ind w:left="993" w:hanging="709"/>
        <w:jc w:val="both"/>
        <w:rPr>
          <w:rFonts w:ascii="Arial" w:hAnsi="Arial" w:cs="Arial"/>
          <w:b/>
        </w:rPr>
      </w:pPr>
      <w:r>
        <w:rPr>
          <w:rFonts w:ascii="Arial" w:hAnsi="Arial" w:cs="Arial"/>
          <w:b/>
          <w:bCs/>
          <w:szCs w:val="24"/>
        </w:rPr>
        <w:t xml:space="preserve"> </w:t>
      </w:r>
      <w:r w:rsidR="006076CD" w:rsidRPr="006076CD">
        <w:rPr>
          <w:rFonts w:ascii="Arial" w:hAnsi="Arial" w:cs="Arial"/>
          <w:b/>
          <w:bCs/>
          <w:szCs w:val="24"/>
        </w:rPr>
        <w:t>1</w:t>
      </w:r>
      <w:r w:rsidR="004851CF">
        <w:rPr>
          <w:rFonts w:ascii="Arial" w:hAnsi="Arial" w:cs="Arial"/>
          <w:b/>
          <w:bCs/>
          <w:szCs w:val="24"/>
        </w:rPr>
        <w:t>2</w:t>
      </w:r>
      <w:r w:rsidR="006076CD" w:rsidRPr="006076CD">
        <w:rPr>
          <w:rFonts w:ascii="Arial" w:hAnsi="Arial" w:cs="Arial"/>
          <w:b/>
          <w:bCs/>
          <w:szCs w:val="24"/>
        </w:rPr>
        <w:t>.3</w:t>
      </w:r>
      <w:r w:rsidR="006076CD">
        <w:rPr>
          <w:rFonts w:ascii="Arial" w:hAnsi="Arial" w:cs="Arial"/>
          <w:szCs w:val="24"/>
        </w:rPr>
        <w:t xml:space="preserve"> </w:t>
      </w:r>
      <w:r w:rsidR="006076CD">
        <w:rPr>
          <w:rFonts w:ascii="Arial" w:hAnsi="Arial" w:cs="Arial"/>
          <w:szCs w:val="24"/>
        </w:rPr>
        <w:tab/>
      </w:r>
      <w:r w:rsidR="004E22DA">
        <w:rPr>
          <w:rFonts w:ascii="Arial" w:hAnsi="Arial" w:cs="Arial"/>
          <w:szCs w:val="24"/>
        </w:rPr>
        <w:t>If you are dissatisfied with any grievance decision</w:t>
      </w:r>
      <w:r w:rsidR="00327B0C">
        <w:rPr>
          <w:rFonts w:ascii="Arial" w:hAnsi="Arial" w:cs="Arial"/>
          <w:szCs w:val="24"/>
        </w:rPr>
        <w:t xml:space="preserve"> outcome</w:t>
      </w:r>
      <w:r w:rsidR="004E22DA">
        <w:rPr>
          <w:rFonts w:ascii="Arial" w:hAnsi="Arial" w:cs="Arial"/>
          <w:szCs w:val="24"/>
        </w:rPr>
        <w:t xml:space="preserve"> you can write to the  Director </w:t>
      </w:r>
      <w:r w:rsidR="00DE09D4">
        <w:rPr>
          <w:rFonts w:ascii="Arial" w:hAnsi="Arial" w:cs="Arial"/>
          <w:szCs w:val="24"/>
        </w:rPr>
        <w:t xml:space="preserve">of </w:t>
      </w:r>
      <w:r w:rsidR="00DE09D4" w:rsidRPr="00DE09D4">
        <w:rPr>
          <w:rFonts w:ascii="Arial" w:hAnsi="Arial" w:cs="Arial"/>
          <w:szCs w:val="24"/>
        </w:rPr>
        <w:t>People &amp; Organisational Development</w:t>
      </w:r>
      <w:r w:rsidR="00DE09D4">
        <w:rPr>
          <w:rFonts w:ascii="Arial" w:hAnsi="Arial" w:cs="Arial"/>
          <w:szCs w:val="24"/>
        </w:rPr>
        <w:t>.</w:t>
      </w:r>
    </w:p>
    <w:p w14:paraId="72C6C66C" w14:textId="77777777" w:rsidR="00877C1B" w:rsidRDefault="00877C1B">
      <w:pPr>
        <w:pStyle w:val="p7"/>
        <w:tabs>
          <w:tab w:val="clear" w:pos="400"/>
          <w:tab w:val="left" w:pos="426"/>
        </w:tabs>
        <w:spacing w:line="240" w:lineRule="auto"/>
        <w:ind w:left="0" w:firstLine="0"/>
        <w:rPr>
          <w:rFonts w:ascii="Arial" w:hAnsi="Arial" w:cs="Arial"/>
          <w:b/>
        </w:rPr>
      </w:pPr>
    </w:p>
    <w:p w14:paraId="335697CF" w14:textId="77777777" w:rsidR="00897F1D" w:rsidRPr="00322011" w:rsidRDefault="00897F1D">
      <w:pPr>
        <w:pStyle w:val="p7"/>
        <w:tabs>
          <w:tab w:val="clear" w:pos="400"/>
          <w:tab w:val="left" w:pos="426"/>
        </w:tabs>
        <w:spacing w:line="240" w:lineRule="auto"/>
        <w:ind w:left="0" w:firstLine="0"/>
        <w:rPr>
          <w:rFonts w:ascii="Arial" w:hAnsi="Arial" w:cs="Arial"/>
          <w:b/>
        </w:rPr>
      </w:pPr>
    </w:p>
    <w:p w14:paraId="4EB71844" w14:textId="1E5155D8" w:rsidR="00877C1B" w:rsidRPr="00322011" w:rsidRDefault="00877C1B" w:rsidP="001D3E7C">
      <w:pPr>
        <w:pStyle w:val="p7"/>
        <w:tabs>
          <w:tab w:val="clear" w:pos="400"/>
          <w:tab w:val="left" w:pos="426"/>
        </w:tabs>
        <w:spacing w:line="240" w:lineRule="auto"/>
        <w:ind w:left="567" w:hanging="567"/>
        <w:rPr>
          <w:rFonts w:ascii="Arial" w:hAnsi="Arial" w:cs="Arial"/>
          <w:b/>
        </w:rPr>
      </w:pPr>
      <w:r w:rsidRPr="00322011">
        <w:rPr>
          <w:rFonts w:ascii="Arial" w:hAnsi="Arial" w:cs="Arial"/>
          <w:b/>
        </w:rPr>
        <w:t>1</w:t>
      </w:r>
      <w:r w:rsidR="004851CF">
        <w:rPr>
          <w:rFonts w:ascii="Arial" w:hAnsi="Arial" w:cs="Arial"/>
          <w:b/>
        </w:rPr>
        <w:t>3</w:t>
      </w:r>
      <w:r w:rsidRPr="00322011">
        <w:rPr>
          <w:rFonts w:ascii="Arial" w:hAnsi="Arial" w:cs="Arial"/>
          <w:b/>
        </w:rPr>
        <w:t>.</w:t>
      </w:r>
      <w:r w:rsidRPr="00322011">
        <w:rPr>
          <w:rFonts w:ascii="Arial" w:hAnsi="Arial" w:cs="Arial"/>
          <w:b/>
        </w:rPr>
        <w:tab/>
        <w:t>PAY</w:t>
      </w:r>
    </w:p>
    <w:p w14:paraId="612ACC6E" w14:textId="77777777" w:rsidR="00877C1B" w:rsidRPr="00322011" w:rsidRDefault="00877C1B">
      <w:pPr>
        <w:pStyle w:val="p7"/>
        <w:spacing w:line="240" w:lineRule="auto"/>
        <w:ind w:left="0" w:firstLine="0"/>
        <w:rPr>
          <w:rFonts w:ascii="Arial" w:hAnsi="Arial" w:cs="Arial"/>
        </w:rPr>
      </w:pPr>
    </w:p>
    <w:p w14:paraId="392398CE" w14:textId="14741DB3" w:rsidR="00F7603D" w:rsidRPr="00333C0E" w:rsidRDefault="00877C1B" w:rsidP="00587B73">
      <w:pPr>
        <w:pStyle w:val="t20"/>
        <w:tabs>
          <w:tab w:val="left" w:pos="400"/>
          <w:tab w:val="decimal" w:pos="851"/>
          <w:tab w:val="left" w:pos="1040"/>
          <w:tab w:val="left" w:pos="4720"/>
        </w:tabs>
        <w:spacing w:line="280" w:lineRule="exact"/>
        <w:ind w:left="993" w:hanging="709"/>
        <w:rPr>
          <w:rFonts w:ascii="Arial" w:hAnsi="Arial" w:cs="Arial"/>
        </w:rPr>
      </w:pPr>
      <w:r w:rsidRPr="00322011">
        <w:rPr>
          <w:rFonts w:ascii="Arial" w:hAnsi="Arial" w:cs="Arial"/>
          <w:b/>
        </w:rPr>
        <w:t>1</w:t>
      </w:r>
      <w:r w:rsidR="002B0526">
        <w:rPr>
          <w:rFonts w:ascii="Arial" w:hAnsi="Arial" w:cs="Arial"/>
          <w:b/>
        </w:rPr>
        <w:t>3</w:t>
      </w:r>
      <w:r w:rsidRPr="00322011">
        <w:rPr>
          <w:rFonts w:ascii="Arial" w:hAnsi="Arial" w:cs="Arial"/>
          <w:b/>
        </w:rPr>
        <w:t>.1</w:t>
      </w:r>
      <w:r w:rsidRPr="00322011">
        <w:rPr>
          <w:rFonts w:ascii="Arial" w:hAnsi="Arial" w:cs="Arial"/>
        </w:rPr>
        <w:t xml:space="preserve"> </w:t>
      </w:r>
      <w:r w:rsidR="004557F6">
        <w:rPr>
          <w:rFonts w:ascii="Arial" w:hAnsi="Arial" w:cs="Arial"/>
        </w:rPr>
        <w:tab/>
      </w:r>
      <w:r w:rsidR="004557F6">
        <w:rPr>
          <w:rFonts w:ascii="Arial" w:hAnsi="Arial" w:cs="Arial"/>
        </w:rPr>
        <w:tab/>
      </w:r>
      <w:r w:rsidR="00BF4BD5" w:rsidRPr="00333C0E">
        <w:rPr>
          <w:rFonts w:ascii="Arial" w:hAnsi="Arial" w:cs="Arial"/>
        </w:rPr>
        <w:t xml:space="preserve">Your </w:t>
      </w:r>
      <w:r w:rsidR="00DE09D4">
        <w:rPr>
          <w:rFonts w:ascii="Arial" w:hAnsi="Arial" w:cs="Arial"/>
        </w:rPr>
        <w:t xml:space="preserve">starting salary will be point </w:t>
      </w:r>
      <w:permStart w:id="1106789795" w:edGrp="everyone"/>
      <w:r w:rsidR="00DE09D4" w:rsidRPr="00DE09D4">
        <w:rPr>
          <w:rFonts w:ascii="Arial" w:hAnsi="Arial" w:cs="Arial"/>
          <w:b/>
          <w:bCs/>
        </w:rPr>
        <w:t>[XX]</w:t>
      </w:r>
      <w:permEnd w:id="1106789795"/>
      <w:r w:rsidR="00DE09D4">
        <w:rPr>
          <w:rFonts w:ascii="Arial" w:hAnsi="Arial" w:cs="Arial"/>
        </w:rPr>
        <w:t xml:space="preserve"> £</w:t>
      </w:r>
      <w:permStart w:id="820653453" w:edGrp="everyone"/>
      <w:r w:rsidR="00DE09D4" w:rsidRPr="00DE09D4">
        <w:rPr>
          <w:rFonts w:ascii="Arial" w:hAnsi="Arial" w:cs="Arial"/>
          <w:b/>
          <w:bCs/>
        </w:rPr>
        <w:t>insert salary]</w:t>
      </w:r>
      <w:r w:rsidR="00251F83">
        <w:rPr>
          <w:rFonts w:ascii="Arial" w:hAnsi="Arial" w:cs="Arial"/>
        </w:rPr>
        <w:t xml:space="preserve"> </w:t>
      </w:r>
      <w:permEnd w:id="820653453"/>
      <w:r w:rsidR="00B3558E">
        <w:rPr>
          <w:rFonts w:ascii="Arial" w:hAnsi="Arial" w:cs="Arial"/>
        </w:rPr>
        <w:t>within</w:t>
      </w:r>
      <w:r w:rsidR="00251F83">
        <w:rPr>
          <w:rFonts w:ascii="Arial" w:hAnsi="Arial" w:cs="Arial"/>
        </w:rPr>
        <w:t xml:space="preserve"> the NHS Wales Consultant Pay Scal</w:t>
      </w:r>
      <w:r w:rsidR="004557F6">
        <w:rPr>
          <w:rFonts w:ascii="Arial" w:hAnsi="Arial" w:cs="Arial"/>
        </w:rPr>
        <w:t>e.</w:t>
      </w:r>
      <w:r w:rsidR="00F7603D" w:rsidRPr="00333C0E">
        <w:rPr>
          <w:rFonts w:ascii="Arial" w:hAnsi="Arial" w:cs="Arial"/>
        </w:rPr>
        <w:br/>
      </w:r>
    </w:p>
    <w:p w14:paraId="11DC0CAA" w14:textId="77777777" w:rsidR="004557F6" w:rsidRDefault="00F7603D" w:rsidP="004557F6">
      <w:pPr>
        <w:pStyle w:val="t20"/>
        <w:tabs>
          <w:tab w:val="left" w:pos="400"/>
          <w:tab w:val="decimal" w:pos="851"/>
          <w:tab w:val="left" w:pos="1040"/>
          <w:tab w:val="left" w:pos="4720"/>
        </w:tabs>
        <w:spacing w:line="280" w:lineRule="exact"/>
        <w:ind w:left="993" w:hanging="709"/>
        <w:rPr>
          <w:rFonts w:ascii="Arial" w:hAnsi="Arial" w:cs="Arial"/>
        </w:rPr>
      </w:pPr>
      <w:r w:rsidRPr="00333C0E">
        <w:rPr>
          <w:rFonts w:ascii="Arial" w:hAnsi="Arial" w:cs="Arial"/>
          <w:b/>
          <w:bCs/>
        </w:rPr>
        <w:t>13.2</w:t>
      </w:r>
      <w:r w:rsidR="004C149D" w:rsidRPr="00333C0E">
        <w:rPr>
          <w:rFonts w:ascii="Arial" w:hAnsi="Arial" w:cs="Arial"/>
        </w:rPr>
        <w:t xml:space="preserve"> </w:t>
      </w:r>
      <w:r w:rsidR="004557F6">
        <w:rPr>
          <w:rFonts w:ascii="Arial" w:hAnsi="Arial" w:cs="Arial"/>
        </w:rPr>
        <w:tab/>
      </w:r>
      <w:r w:rsidR="004557F6">
        <w:rPr>
          <w:rFonts w:ascii="Arial" w:hAnsi="Arial" w:cs="Arial"/>
        </w:rPr>
        <w:tab/>
      </w:r>
      <w:r w:rsidR="004167BA" w:rsidRPr="00333C0E">
        <w:rPr>
          <w:rFonts w:ascii="Arial" w:hAnsi="Arial" w:cs="Arial"/>
        </w:rPr>
        <w:t>Your pay will be commensurate with demonstrable skills and experience in line with the Medical Examiner role</w:t>
      </w:r>
      <w:r w:rsidR="00683B73" w:rsidRPr="00333C0E">
        <w:rPr>
          <w:rFonts w:ascii="Arial" w:hAnsi="Arial" w:cs="Arial"/>
        </w:rPr>
        <w:t>.</w:t>
      </w:r>
    </w:p>
    <w:p w14:paraId="544C889B" w14:textId="77777777" w:rsidR="00DE09D4" w:rsidRDefault="007A2F82" w:rsidP="007A2F82">
      <w:pPr>
        <w:pStyle w:val="t20"/>
        <w:tabs>
          <w:tab w:val="left" w:pos="400"/>
          <w:tab w:val="decimal" w:pos="851"/>
          <w:tab w:val="left" w:pos="1040"/>
          <w:tab w:val="left" w:pos="4720"/>
        </w:tabs>
        <w:spacing w:line="280" w:lineRule="exact"/>
        <w:ind w:left="993" w:hanging="709"/>
        <w:rPr>
          <w:rFonts w:ascii="Arial" w:hAnsi="Arial" w:cs="Arial"/>
        </w:rPr>
      </w:pPr>
      <w:r>
        <w:rPr>
          <w:rFonts w:ascii="Arial" w:hAnsi="Arial" w:cs="Arial"/>
        </w:rPr>
        <w:tab/>
      </w:r>
      <w:r>
        <w:rPr>
          <w:rFonts w:ascii="Arial" w:hAnsi="Arial" w:cs="Arial"/>
        </w:rPr>
        <w:tab/>
      </w:r>
      <w:r>
        <w:rPr>
          <w:rFonts w:ascii="Arial" w:hAnsi="Arial" w:cs="Arial"/>
        </w:rPr>
        <w:tab/>
      </w:r>
    </w:p>
    <w:p w14:paraId="4FCEE03C" w14:textId="25966F70" w:rsidR="007A2F82" w:rsidRPr="00333C0E" w:rsidRDefault="00DE09D4" w:rsidP="007A2F82">
      <w:pPr>
        <w:pStyle w:val="t20"/>
        <w:tabs>
          <w:tab w:val="left" w:pos="400"/>
          <w:tab w:val="decimal" w:pos="851"/>
          <w:tab w:val="left" w:pos="1040"/>
          <w:tab w:val="left" w:pos="4720"/>
        </w:tabs>
        <w:spacing w:line="280" w:lineRule="exact"/>
        <w:ind w:left="993" w:hanging="709"/>
        <w:rPr>
          <w:rFonts w:ascii="Arial" w:hAnsi="Arial" w:cs="Arial"/>
        </w:rPr>
      </w:pPr>
      <w:r>
        <w:rPr>
          <w:rFonts w:ascii="Arial" w:hAnsi="Arial" w:cs="Arial"/>
        </w:rPr>
        <w:tab/>
      </w:r>
      <w:r>
        <w:rPr>
          <w:rFonts w:ascii="Arial" w:hAnsi="Arial" w:cs="Arial"/>
        </w:rPr>
        <w:tab/>
      </w:r>
      <w:r>
        <w:rPr>
          <w:rFonts w:ascii="Arial" w:hAnsi="Arial" w:cs="Arial"/>
        </w:rPr>
        <w:tab/>
      </w:r>
      <w:r w:rsidR="007A2F82" w:rsidRPr="00333C0E">
        <w:rPr>
          <w:rFonts w:ascii="Arial" w:hAnsi="Arial" w:cs="Arial"/>
        </w:rPr>
        <w:t>Part time staff will receive a pro rata salary determined by the actual hours of work as a proportion of the full-time basic salary.</w:t>
      </w:r>
    </w:p>
    <w:p w14:paraId="43BF41D3" w14:textId="77777777" w:rsidR="007A2F82" w:rsidRDefault="007A2F82" w:rsidP="004557F6">
      <w:pPr>
        <w:pStyle w:val="t20"/>
        <w:tabs>
          <w:tab w:val="left" w:pos="400"/>
          <w:tab w:val="decimal" w:pos="851"/>
          <w:tab w:val="left" w:pos="1040"/>
          <w:tab w:val="left" w:pos="4720"/>
        </w:tabs>
        <w:spacing w:line="280" w:lineRule="exact"/>
        <w:ind w:left="993" w:hanging="709"/>
        <w:rPr>
          <w:rFonts w:ascii="Arial" w:hAnsi="Arial" w:cs="Arial"/>
        </w:rPr>
      </w:pPr>
    </w:p>
    <w:p w14:paraId="3200D88A" w14:textId="6C01A188" w:rsidR="007A2F82" w:rsidRDefault="004557F6" w:rsidP="004557F6">
      <w:pPr>
        <w:pStyle w:val="t20"/>
        <w:tabs>
          <w:tab w:val="left" w:pos="400"/>
          <w:tab w:val="decimal" w:pos="851"/>
          <w:tab w:val="left" w:pos="1040"/>
          <w:tab w:val="left" w:pos="4720"/>
        </w:tabs>
        <w:spacing w:line="280" w:lineRule="exact"/>
        <w:ind w:left="993" w:hanging="709"/>
        <w:rPr>
          <w:rFonts w:ascii="Arial" w:hAnsi="Arial" w:cs="Arial"/>
        </w:rPr>
      </w:pPr>
      <w:r>
        <w:rPr>
          <w:rFonts w:ascii="Arial" w:hAnsi="Arial" w:cs="Arial"/>
          <w:b/>
          <w:bCs/>
        </w:rPr>
        <w:tab/>
      </w:r>
      <w:r>
        <w:rPr>
          <w:rFonts w:ascii="Arial" w:hAnsi="Arial" w:cs="Arial"/>
          <w:b/>
          <w:bCs/>
        </w:rPr>
        <w:tab/>
      </w:r>
      <w:r>
        <w:rPr>
          <w:rFonts w:ascii="Arial" w:hAnsi="Arial" w:cs="Arial"/>
          <w:b/>
          <w:bCs/>
        </w:rPr>
        <w:tab/>
      </w:r>
      <w:r w:rsidR="00CB2607">
        <w:rPr>
          <w:rFonts w:ascii="Arial" w:hAnsi="Arial" w:cs="Arial"/>
        </w:rPr>
        <w:t xml:space="preserve">For new entrants to the role the </w:t>
      </w:r>
      <w:r w:rsidR="004167BA" w:rsidRPr="00333C0E">
        <w:rPr>
          <w:rFonts w:ascii="Arial" w:hAnsi="Arial" w:cs="Arial"/>
        </w:rPr>
        <w:t>maximum starting salary on commencement in the role will be</w:t>
      </w:r>
      <w:r w:rsidR="00772B61" w:rsidRPr="00333C0E">
        <w:rPr>
          <w:rFonts w:ascii="Arial" w:hAnsi="Arial" w:cs="Arial"/>
        </w:rPr>
        <w:t xml:space="preserve"> </w:t>
      </w:r>
      <w:r w:rsidR="004167BA" w:rsidRPr="00333C0E">
        <w:rPr>
          <w:rFonts w:ascii="Arial" w:hAnsi="Arial" w:cs="Arial"/>
        </w:rPr>
        <w:t xml:space="preserve">pay point </w:t>
      </w:r>
      <w:r w:rsidR="00683B73" w:rsidRPr="00333C0E">
        <w:rPr>
          <w:rFonts w:ascii="Arial" w:hAnsi="Arial" w:cs="Arial"/>
        </w:rPr>
        <w:t>4</w:t>
      </w:r>
      <w:r w:rsidR="004167BA" w:rsidRPr="00333C0E">
        <w:rPr>
          <w:rFonts w:ascii="Arial" w:hAnsi="Arial" w:cs="Arial"/>
        </w:rPr>
        <w:t xml:space="preserve"> </w:t>
      </w:r>
      <w:r w:rsidR="00804F1D" w:rsidRPr="00333C0E">
        <w:rPr>
          <w:rFonts w:ascii="Arial" w:hAnsi="Arial" w:cs="Arial"/>
        </w:rPr>
        <w:t>(payroll code and grade step ZM81-05)</w:t>
      </w:r>
      <w:r w:rsidR="00CB2607">
        <w:rPr>
          <w:rFonts w:ascii="Arial" w:hAnsi="Arial" w:cs="Arial"/>
        </w:rPr>
        <w:t>.</w:t>
      </w:r>
    </w:p>
    <w:p w14:paraId="795C5623" w14:textId="02EEBECE" w:rsidR="004167BA" w:rsidRPr="00333C0E" w:rsidRDefault="007A2F82" w:rsidP="004557F6">
      <w:pPr>
        <w:pStyle w:val="t20"/>
        <w:tabs>
          <w:tab w:val="left" w:pos="400"/>
          <w:tab w:val="decimal" w:pos="851"/>
          <w:tab w:val="left" w:pos="1040"/>
          <w:tab w:val="left" w:pos="4720"/>
        </w:tabs>
        <w:spacing w:line="280" w:lineRule="exact"/>
        <w:ind w:left="993" w:hanging="709"/>
        <w:rPr>
          <w:rFonts w:ascii="Arial" w:hAnsi="Arial" w:cs="Arial"/>
        </w:rPr>
      </w:pPr>
      <w:r>
        <w:rPr>
          <w:rFonts w:ascii="Arial" w:hAnsi="Arial" w:cs="Arial"/>
        </w:rPr>
        <w:tab/>
      </w:r>
      <w:r>
        <w:rPr>
          <w:rFonts w:ascii="Arial" w:hAnsi="Arial" w:cs="Arial"/>
        </w:rPr>
        <w:tab/>
      </w:r>
      <w:r>
        <w:rPr>
          <w:rFonts w:ascii="Arial" w:hAnsi="Arial" w:cs="Arial"/>
        </w:rPr>
        <w:tab/>
      </w:r>
    </w:p>
    <w:p w14:paraId="58F613D6" w14:textId="77777777" w:rsidR="00511A08" w:rsidRDefault="00006352" w:rsidP="0055409E">
      <w:pPr>
        <w:pStyle w:val="t20"/>
        <w:tabs>
          <w:tab w:val="left" w:pos="400"/>
          <w:tab w:val="decimal" w:pos="851"/>
          <w:tab w:val="left" w:pos="1040"/>
          <w:tab w:val="left" w:pos="4720"/>
        </w:tabs>
        <w:spacing w:line="280" w:lineRule="exact"/>
        <w:ind w:left="993" w:hanging="709"/>
        <w:jc w:val="both"/>
        <w:rPr>
          <w:rFonts w:ascii="Arial" w:hAnsi="Arial" w:cs="Arial"/>
          <w:bCs/>
        </w:rPr>
      </w:pPr>
      <w:r w:rsidRPr="00333C0E">
        <w:rPr>
          <w:rFonts w:ascii="Arial" w:hAnsi="Arial" w:cs="Arial"/>
          <w:szCs w:val="24"/>
        </w:rPr>
        <w:tab/>
      </w:r>
      <w:r w:rsidR="00180589">
        <w:rPr>
          <w:rFonts w:ascii="Arial" w:hAnsi="Arial" w:cs="Arial"/>
          <w:b/>
        </w:rPr>
        <w:t>13.</w:t>
      </w:r>
      <w:r w:rsidR="00B27B05">
        <w:rPr>
          <w:rFonts w:ascii="Arial" w:hAnsi="Arial" w:cs="Arial"/>
          <w:b/>
        </w:rPr>
        <w:t>3</w:t>
      </w:r>
      <w:r w:rsidR="00180589">
        <w:rPr>
          <w:rFonts w:ascii="Arial" w:hAnsi="Arial" w:cs="Arial"/>
          <w:b/>
        </w:rPr>
        <w:t xml:space="preserve"> </w:t>
      </w:r>
      <w:r w:rsidR="00180589">
        <w:rPr>
          <w:rFonts w:ascii="Arial" w:hAnsi="Arial" w:cs="Arial"/>
          <w:b/>
        </w:rPr>
        <w:tab/>
      </w:r>
      <w:r w:rsidR="00180589">
        <w:rPr>
          <w:rFonts w:ascii="Arial" w:hAnsi="Arial" w:cs="Arial"/>
          <w:b/>
        </w:rPr>
        <w:tab/>
      </w:r>
      <w:r w:rsidR="00180589" w:rsidRPr="00587704">
        <w:rPr>
          <w:rFonts w:ascii="Arial" w:hAnsi="Arial" w:cs="Arial"/>
          <w:bCs/>
        </w:rPr>
        <w:t>Your</w:t>
      </w:r>
      <w:r w:rsidR="003773A1" w:rsidRPr="00587704">
        <w:rPr>
          <w:rFonts w:ascii="Arial" w:hAnsi="Arial" w:cs="Arial"/>
          <w:bCs/>
        </w:rPr>
        <w:t xml:space="preserve"> incremental date </w:t>
      </w:r>
      <w:r w:rsidR="003773A1" w:rsidRPr="00683B73">
        <w:rPr>
          <w:rFonts w:ascii="Arial" w:hAnsi="Arial" w:cs="Arial"/>
          <w:bCs/>
        </w:rPr>
        <w:t xml:space="preserve">is </w:t>
      </w:r>
      <w:permStart w:id="425928750" w:edGrp="everyone"/>
      <w:r w:rsidR="003773A1" w:rsidRPr="008918D3">
        <w:rPr>
          <w:rFonts w:ascii="Arial" w:hAnsi="Arial" w:cs="Arial"/>
          <w:b/>
        </w:rPr>
        <w:t>[insert</w:t>
      </w:r>
      <w:r w:rsidR="00683B73" w:rsidRPr="008918D3">
        <w:rPr>
          <w:rFonts w:ascii="Arial" w:hAnsi="Arial" w:cs="Arial"/>
          <w:b/>
        </w:rPr>
        <w:t xml:space="preserve"> date</w:t>
      </w:r>
      <w:r w:rsidR="003773A1" w:rsidRPr="008918D3">
        <w:rPr>
          <w:rFonts w:ascii="Arial" w:hAnsi="Arial" w:cs="Arial"/>
          <w:b/>
        </w:rPr>
        <w:t>]</w:t>
      </w:r>
      <w:permEnd w:id="425928750"/>
      <w:r w:rsidR="00C60684" w:rsidRPr="008918D3">
        <w:rPr>
          <w:rFonts w:ascii="Arial" w:hAnsi="Arial" w:cs="Arial"/>
          <w:b/>
        </w:rPr>
        <w:t>.</w:t>
      </w:r>
      <w:r w:rsidR="003E312F">
        <w:rPr>
          <w:rFonts w:ascii="Arial" w:hAnsi="Arial" w:cs="Arial"/>
          <w:bCs/>
        </w:rPr>
        <w:t xml:space="preserve"> You</w:t>
      </w:r>
      <w:r w:rsidR="00CC3FAF">
        <w:rPr>
          <w:rFonts w:ascii="Arial" w:hAnsi="Arial" w:cs="Arial"/>
          <w:bCs/>
        </w:rPr>
        <w:t>r pay</w:t>
      </w:r>
      <w:r w:rsidR="003E312F">
        <w:rPr>
          <w:rFonts w:ascii="Arial" w:hAnsi="Arial" w:cs="Arial"/>
          <w:bCs/>
        </w:rPr>
        <w:t xml:space="preserve"> will progress </w:t>
      </w:r>
      <w:r w:rsidR="00CC3FAF">
        <w:rPr>
          <w:rFonts w:ascii="Arial" w:hAnsi="Arial" w:cs="Arial"/>
          <w:bCs/>
        </w:rPr>
        <w:t>on your incremental date</w:t>
      </w:r>
      <w:r w:rsidR="009A6C6A">
        <w:rPr>
          <w:rFonts w:ascii="Arial" w:hAnsi="Arial" w:cs="Arial"/>
          <w:bCs/>
        </w:rPr>
        <w:t xml:space="preserve"> in line with the </w:t>
      </w:r>
      <w:r w:rsidR="008F1071">
        <w:rPr>
          <w:rFonts w:ascii="Arial" w:hAnsi="Arial" w:cs="Arial"/>
          <w:bCs/>
        </w:rPr>
        <w:t>NHS Wales Consultant Pay Scale</w:t>
      </w:r>
      <w:r w:rsidR="00511A08">
        <w:rPr>
          <w:rFonts w:ascii="Arial" w:hAnsi="Arial" w:cs="Arial"/>
          <w:bCs/>
        </w:rPr>
        <w:t>.</w:t>
      </w:r>
    </w:p>
    <w:p w14:paraId="7F9A020A" w14:textId="1DD8FC44" w:rsidR="003773A1" w:rsidRPr="00322011" w:rsidRDefault="00511A08" w:rsidP="0055409E">
      <w:pPr>
        <w:pStyle w:val="t20"/>
        <w:tabs>
          <w:tab w:val="left" w:pos="400"/>
          <w:tab w:val="decimal" w:pos="851"/>
          <w:tab w:val="left" w:pos="1040"/>
          <w:tab w:val="left" w:pos="4720"/>
        </w:tabs>
        <w:spacing w:line="280" w:lineRule="exact"/>
        <w:ind w:left="993" w:hanging="709"/>
        <w:jc w:val="both"/>
        <w:rPr>
          <w:rFonts w:ascii="Arial" w:hAnsi="Arial" w:cs="Arial"/>
          <w:b/>
        </w:rPr>
      </w:pPr>
      <w:r>
        <w:rPr>
          <w:rFonts w:ascii="Arial" w:hAnsi="Arial" w:cs="Arial"/>
          <w:b/>
        </w:rPr>
        <w:tab/>
      </w:r>
      <w:r>
        <w:rPr>
          <w:rFonts w:ascii="Arial" w:hAnsi="Arial" w:cs="Arial"/>
          <w:b/>
        </w:rPr>
        <w:tab/>
      </w:r>
      <w:r>
        <w:rPr>
          <w:rFonts w:ascii="Arial" w:hAnsi="Arial" w:cs="Arial"/>
          <w:b/>
        </w:rPr>
        <w:tab/>
      </w:r>
      <w:r w:rsidR="00CD5832">
        <w:rPr>
          <w:rFonts w:ascii="Arial" w:hAnsi="Arial" w:cs="Arial"/>
          <w:bCs/>
        </w:rPr>
        <w:t>Pay</w:t>
      </w:r>
      <w:r w:rsidR="00285FB1">
        <w:rPr>
          <w:rFonts w:ascii="Arial" w:hAnsi="Arial" w:cs="Arial"/>
          <w:bCs/>
        </w:rPr>
        <w:t xml:space="preserve"> will </w:t>
      </w:r>
      <w:r w:rsidR="00CD5832">
        <w:rPr>
          <w:rFonts w:ascii="Arial" w:hAnsi="Arial" w:cs="Arial"/>
          <w:bCs/>
        </w:rPr>
        <w:t xml:space="preserve">also </w:t>
      </w:r>
      <w:r w:rsidR="00285FB1">
        <w:rPr>
          <w:rFonts w:ascii="Arial" w:hAnsi="Arial" w:cs="Arial"/>
          <w:bCs/>
        </w:rPr>
        <w:t>be subject to increases in line with national pay circulars.</w:t>
      </w:r>
    </w:p>
    <w:p w14:paraId="33E9FB15" w14:textId="77777777" w:rsidR="00877C1B" w:rsidRPr="00322011" w:rsidRDefault="00877C1B">
      <w:pPr>
        <w:pStyle w:val="t21"/>
        <w:tabs>
          <w:tab w:val="left" w:pos="400"/>
          <w:tab w:val="left" w:pos="1040"/>
          <w:tab w:val="left" w:pos="4100"/>
        </w:tabs>
        <w:spacing w:line="240" w:lineRule="auto"/>
        <w:ind w:left="426"/>
        <w:jc w:val="both"/>
        <w:rPr>
          <w:rFonts w:ascii="Arial" w:hAnsi="Arial" w:cs="Arial"/>
        </w:rPr>
      </w:pPr>
    </w:p>
    <w:p w14:paraId="33FB0C36" w14:textId="676883AF" w:rsidR="00877C1B" w:rsidRPr="009270F5" w:rsidRDefault="00877C1B" w:rsidP="00597377">
      <w:pPr>
        <w:pStyle w:val="t21"/>
        <w:tabs>
          <w:tab w:val="left" w:pos="990"/>
          <w:tab w:val="left" w:pos="1040"/>
          <w:tab w:val="left" w:pos="4100"/>
        </w:tabs>
        <w:spacing w:line="240" w:lineRule="auto"/>
        <w:ind w:left="990" w:hanging="706"/>
        <w:jc w:val="both"/>
        <w:rPr>
          <w:rFonts w:ascii="Arial" w:hAnsi="Arial" w:cs="Arial"/>
          <w:szCs w:val="24"/>
        </w:rPr>
      </w:pPr>
      <w:r w:rsidRPr="00860F1F">
        <w:rPr>
          <w:rFonts w:ascii="Arial" w:hAnsi="Arial" w:cs="Arial"/>
          <w:b/>
        </w:rPr>
        <w:t>1</w:t>
      </w:r>
      <w:r w:rsidR="002B0526">
        <w:rPr>
          <w:rFonts w:ascii="Arial" w:hAnsi="Arial" w:cs="Arial"/>
          <w:b/>
        </w:rPr>
        <w:t>3</w:t>
      </w:r>
      <w:r w:rsidRPr="00860F1F">
        <w:rPr>
          <w:rFonts w:ascii="Arial" w:hAnsi="Arial" w:cs="Arial"/>
          <w:b/>
        </w:rPr>
        <w:t>.</w:t>
      </w:r>
      <w:r w:rsidR="00B27B05">
        <w:rPr>
          <w:rFonts w:ascii="Arial" w:hAnsi="Arial" w:cs="Arial"/>
          <w:b/>
        </w:rPr>
        <w:t>4</w:t>
      </w:r>
      <w:r w:rsidRPr="00860F1F">
        <w:rPr>
          <w:rFonts w:ascii="Arial" w:hAnsi="Arial" w:cs="Arial"/>
        </w:rPr>
        <w:t xml:space="preserve"> </w:t>
      </w:r>
      <w:r w:rsidRPr="00860F1F">
        <w:rPr>
          <w:rFonts w:ascii="Arial" w:hAnsi="Arial" w:cs="Arial"/>
        </w:rPr>
        <w:tab/>
      </w:r>
      <w:r w:rsidRPr="00E37694">
        <w:rPr>
          <w:rFonts w:ascii="Arial" w:hAnsi="Arial" w:cs="Arial"/>
        </w:rPr>
        <w:t>Pay for additional ses</w:t>
      </w:r>
      <w:r w:rsidR="00587704">
        <w:rPr>
          <w:rFonts w:ascii="Arial" w:hAnsi="Arial" w:cs="Arial"/>
        </w:rPr>
        <w:t>si</w:t>
      </w:r>
      <w:r w:rsidRPr="00E37694">
        <w:rPr>
          <w:rFonts w:ascii="Arial" w:hAnsi="Arial" w:cs="Arial"/>
        </w:rPr>
        <w:t xml:space="preserve">ons will be in accordance with the principles </w:t>
      </w:r>
      <w:r w:rsidR="00674A58" w:rsidRPr="00E37694">
        <w:rPr>
          <w:rFonts w:ascii="Arial" w:hAnsi="Arial" w:cs="Arial"/>
        </w:rPr>
        <w:t xml:space="preserve">specified </w:t>
      </w:r>
      <w:r w:rsidR="00674A58" w:rsidRPr="00E37694">
        <w:rPr>
          <w:rFonts w:ascii="Arial" w:hAnsi="Arial" w:cs="Arial"/>
          <w:szCs w:val="24"/>
        </w:rPr>
        <w:t xml:space="preserve">within the </w:t>
      </w:r>
      <w:r w:rsidR="00674A58" w:rsidRPr="00E37694">
        <w:rPr>
          <w:rFonts w:ascii="Arial" w:hAnsi="Arial" w:cs="Arial"/>
          <w:snapToGrid/>
          <w:szCs w:val="24"/>
          <w:lang w:eastAsia="en-GB"/>
        </w:rPr>
        <w:t>terms and conditions of service which apply to medical and dental staff employed in Wales as amended from time to time</w:t>
      </w:r>
      <w:r w:rsidRPr="00E37694">
        <w:rPr>
          <w:rFonts w:ascii="Arial" w:hAnsi="Arial" w:cs="Arial"/>
          <w:szCs w:val="24"/>
        </w:rPr>
        <w:t>.</w:t>
      </w:r>
    </w:p>
    <w:p w14:paraId="411031A8" w14:textId="77777777" w:rsidR="00877C1B" w:rsidRPr="00322011" w:rsidRDefault="00877C1B" w:rsidP="002F5305">
      <w:pPr>
        <w:tabs>
          <w:tab w:val="left" w:pos="400"/>
          <w:tab w:val="left" w:pos="1040"/>
        </w:tabs>
        <w:spacing w:line="280" w:lineRule="exact"/>
        <w:jc w:val="both"/>
        <w:rPr>
          <w:rFonts w:ascii="Arial" w:hAnsi="Arial" w:cs="Arial"/>
        </w:rPr>
      </w:pPr>
    </w:p>
    <w:p w14:paraId="254DE328" w14:textId="3DF951F6" w:rsidR="00D16910" w:rsidRPr="00D16910" w:rsidRDefault="00877C1B" w:rsidP="009248A9">
      <w:pPr>
        <w:pStyle w:val="p9"/>
        <w:tabs>
          <w:tab w:val="left" w:pos="400"/>
        </w:tabs>
        <w:spacing w:line="240" w:lineRule="auto"/>
        <w:ind w:left="1008" w:hanging="724"/>
        <w:rPr>
          <w:rFonts w:ascii="Arial" w:hAnsi="Arial" w:cs="Arial"/>
        </w:rPr>
      </w:pPr>
      <w:r w:rsidRPr="00322011">
        <w:rPr>
          <w:rFonts w:ascii="Arial" w:hAnsi="Arial" w:cs="Arial"/>
          <w:b/>
        </w:rPr>
        <w:t>1</w:t>
      </w:r>
      <w:r w:rsidR="002B0526">
        <w:rPr>
          <w:rFonts w:ascii="Arial" w:hAnsi="Arial" w:cs="Arial"/>
          <w:b/>
        </w:rPr>
        <w:t>3</w:t>
      </w:r>
      <w:r w:rsidRPr="00322011">
        <w:rPr>
          <w:rFonts w:ascii="Arial" w:hAnsi="Arial" w:cs="Arial"/>
          <w:b/>
        </w:rPr>
        <w:t>.</w:t>
      </w:r>
      <w:r w:rsidR="00B27B05">
        <w:rPr>
          <w:rFonts w:ascii="Arial" w:hAnsi="Arial" w:cs="Arial"/>
          <w:b/>
        </w:rPr>
        <w:t>5</w:t>
      </w:r>
      <w:r w:rsidRPr="00322011">
        <w:rPr>
          <w:rFonts w:ascii="Arial" w:hAnsi="Arial" w:cs="Arial"/>
          <w:b/>
        </w:rPr>
        <w:tab/>
      </w:r>
      <w:r w:rsidR="00D16910" w:rsidRPr="00B85125">
        <w:rPr>
          <w:rFonts w:ascii="Arial" w:hAnsi="Arial" w:cs="Arial"/>
          <w:w w:val="105"/>
          <w:szCs w:val="24"/>
        </w:rPr>
        <w:t>Payment of your salary will be made in arrears by monthly instalments on or around the 21st of each calendar</w:t>
      </w:r>
      <w:r w:rsidR="00D16910">
        <w:rPr>
          <w:rFonts w:ascii="Arial" w:hAnsi="Arial" w:cs="Arial"/>
          <w:w w:val="105"/>
          <w:szCs w:val="24"/>
        </w:rPr>
        <w:t xml:space="preserve"> </w:t>
      </w:r>
      <w:r w:rsidR="00D16910" w:rsidRPr="00B85125">
        <w:rPr>
          <w:rFonts w:ascii="Arial" w:hAnsi="Arial" w:cs="Arial"/>
          <w:w w:val="105"/>
          <w:szCs w:val="24"/>
        </w:rPr>
        <w:t>month.</w:t>
      </w:r>
      <w:r w:rsidR="00D16910" w:rsidRPr="00B85125">
        <w:rPr>
          <w:rFonts w:ascii="Arial" w:hAnsi="Arial" w:cs="Arial"/>
          <w:szCs w:val="24"/>
        </w:rPr>
        <w:t xml:space="preserve"> If you have any </w:t>
      </w:r>
      <w:r w:rsidR="00860C28">
        <w:rPr>
          <w:rFonts w:ascii="Arial" w:hAnsi="Arial" w:cs="Arial"/>
          <w:szCs w:val="24"/>
        </w:rPr>
        <w:t>questions</w:t>
      </w:r>
      <w:r w:rsidR="00D16910" w:rsidRPr="00B85125">
        <w:rPr>
          <w:rFonts w:ascii="Arial" w:hAnsi="Arial" w:cs="Arial"/>
          <w:szCs w:val="24"/>
        </w:rPr>
        <w:t xml:space="preserve"> about how </w:t>
      </w:r>
      <w:r w:rsidR="00D16910">
        <w:rPr>
          <w:rFonts w:ascii="Arial" w:hAnsi="Arial" w:cs="Arial"/>
          <w:szCs w:val="24"/>
        </w:rPr>
        <w:t xml:space="preserve">your monthly pay </w:t>
      </w:r>
      <w:r w:rsidR="00D16910" w:rsidRPr="00B85125">
        <w:rPr>
          <w:rFonts w:ascii="Arial" w:hAnsi="Arial" w:cs="Arial"/>
          <w:szCs w:val="24"/>
        </w:rPr>
        <w:t>has been calculated, please contact the</w:t>
      </w:r>
      <w:r w:rsidR="00DE09D4" w:rsidRPr="00DE09D4">
        <w:t xml:space="preserve"> </w:t>
      </w:r>
      <w:r w:rsidR="00DE09D4" w:rsidRPr="00DE09D4">
        <w:rPr>
          <w:rFonts w:ascii="Arial" w:hAnsi="Arial" w:cs="Arial"/>
          <w:szCs w:val="24"/>
        </w:rPr>
        <w:t>People &amp; Organisational Development Department at NWSSP</w:t>
      </w:r>
      <w:r w:rsidR="00DE09D4">
        <w:rPr>
          <w:rFonts w:ascii="Arial" w:hAnsi="Arial" w:cs="Arial"/>
          <w:szCs w:val="24"/>
        </w:rPr>
        <w:t xml:space="preserve"> </w:t>
      </w:r>
      <w:r w:rsidR="00D16910" w:rsidRPr="00B85125">
        <w:rPr>
          <w:rFonts w:ascii="Arial" w:hAnsi="Arial" w:cs="Arial"/>
          <w:szCs w:val="24"/>
        </w:rPr>
        <w:t>.</w:t>
      </w:r>
    </w:p>
    <w:p w14:paraId="3810494D" w14:textId="77777777" w:rsidR="00877C1B" w:rsidRPr="00322011" w:rsidRDefault="00877C1B" w:rsidP="002F5305">
      <w:pPr>
        <w:pStyle w:val="p23"/>
        <w:tabs>
          <w:tab w:val="clear" w:pos="1020"/>
          <w:tab w:val="left" w:pos="1040"/>
        </w:tabs>
        <w:spacing w:line="280" w:lineRule="exact"/>
        <w:ind w:left="1020" w:hanging="594"/>
        <w:rPr>
          <w:rFonts w:ascii="Arial" w:hAnsi="Arial" w:cs="Arial"/>
          <w:b/>
        </w:rPr>
      </w:pPr>
    </w:p>
    <w:p w14:paraId="63D8EBA8" w14:textId="21ED1819" w:rsidR="00745205" w:rsidRDefault="00877C1B" w:rsidP="009248A9">
      <w:pPr>
        <w:pStyle w:val="p23"/>
        <w:spacing w:line="280" w:lineRule="exact"/>
        <w:ind w:left="1020" w:hanging="736"/>
        <w:rPr>
          <w:rFonts w:ascii="Arial" w:hAnsi="Arial" w:cs="Arial"/>
        </w:rPr>
      </w:pPr>
      <w:r w:rsidRPr="00322011">
        <w:rPr>
          <w:rFonts w:ascii="Arial" w:hAnsi="Arial" w:cs="Arial"/>
          <w:b/>
        </w:rPr>
        <w:t>1</w:t>
      </w:r>
      <w:r w:rsidR="002B0526">
        <w:rPr>
          <w:rFonts w:ascii="Arial" w:hAnsi="Arial" w:cs="Arial"/>
          <w:b/>
        </w:rPr>
        <w:t>3</w:t>
      </w:r>
      <w:r w:rsidRPr="00322011">
        <w:rPr>
          <w:rFonts w:ascii="Arial" w:hAnsi="Arial" w:cs="Arial"/>
          <w:b/>
        </w:rPr>
        <w:t>.</w:t>
      </w:r>
      <w:r w:rsidR="00B27B05">
        <w:rPr>
          <w:rFonts w:ascii="Arial" w:hAnsi="Arial" w:cs="Arial"/>
          <w:b/>
        </w:rPr>
        <w:t>6</w:t>
      </w:r>
      <w:r w:rsidRPr="00322011">
        <w:rPr>
          <w:rFonts w:ascii="Arial" w:hAnsi="Arial" w:cs="Arial"/>
          <w:b/>
        </w:rPr>
        <w:t xml:space="preserve"> </w:t>
      </w:r>
      <w:r w:rsidRPr="00322011">
        <w:rPr>
          <w:rFonts w:ascii="Arial" w:hAnsi="Arial" w:cs="Arial"/>
          <w:b/>
        </w:rPr>
        <w:tab/>
      </w:r>
      <w:r w:rsidRPr="00322011">
        <w:rPr>
          <w:rFonts w:ascii="Arial" w:hAnsi="Arial" w:cs="Arial"/>
        </w:rPr>
        <w:t>We will not make any deductions from or variations to your salary other than those required by law without your express written consent.</w:t>
      </w:r>
      <w:r w:rsidR="00084016">
        <w:rPr>
          <w:rFonts w:ascii="Arial" w:hAnsi="Arial" w:cs="Arial"/>
        </w:rPr>
        <w:t xml:space="preserve"> </w:t>
      </w:r>
      <w:r w:rsidRPr="00322011">
        <w:rPr>
          <w:rFonts w:ascii="Arial" w:hAnsi="Arial" w:cs="Arial"/>
        </w:rPr>
        <w:t>Where</w:t>
      </w:r>
      <w:r w:rsidR="00084016">
        <w:rPr>
          <w:rFonts w:ascii="Arial" w:hAnsi="Arial" w:cs="Arial"/>
        </w:rPr>
        <w:t xml:space="preserve"> </w:t>
      </w:r>
      <w:r w:rsidRPr="00322011">
        <w:rPr>
          <w:rFonts w:ascii="Arial" w:hAnsi="Arial" w:cs="Arial"/>
        </w:rPr>
        <w:t>you provide your consent to a deduction being made, you will be consulted on the terms of repayment with a view to seeking reasonable agreement before any deductions are made.</w:t>
      </w:r>
    </w:p>
    <w:p w14:paraId="13D58053" w14:textId="77777777" w:rsidR="00745205" w:rsidRDefault="00745205" w:rsidP="00745205">
      <w:pPr>
        <w:pStyle w:val="p23"/>
        <w:spacing w:line="280" w:lineRule="exact"/>
        <w:ind w:left="1020" w:hanging="594"/>
        <w:rPr>
          <w:rFonts w:ascii="Arial" w:hAnsi="Arial" w:cs="Arial"/>
          <w:b/>
        </w:rPr>
      </w:pPr>
    </w:p>
    <w:p w14:paraId="55BDA9EA" w14:textId="77777777" w:rsidR="00787379" w:rsidRDefault="00787379" w:rsidP="000A6907">
      <w:pPr>
        <w:pStyle w:val="p23"/>
        <w:spacing w:line="280" w:lineRule="exact"/>
        <w:ind w:left="426" w:hanging="426"/>
        <w:rPr>
          <w:rFonts w:ascii="Arial" w:hAnsi="Arial" w:cs="Arial"/>
          <w:b/>
        </w:rPr>
      </w:pPr>
    </w:p>
    <w:p w14:paraId="00A8A009" w14:textId="7478B4D1" w:rsidR="00877C1B" w:rsidRPr="00322011" w:rsidRDefault="002B0526" w:rsidP="000A6907">
      <w:pPr>
        <w:pStyle w:val="p23"/>
        <w:spacing w:line="280" w:lineRule="exact"/>
        <w:ind w:left="426" w:hanging="426"/>
        <w:rPr>
          <w:rFonts w:ascii="Arial" w:hAnsi="Arial" w:cs="Arial"/>
          <w:b/>
        </w:rPr>
      </w:pPr>
      <w:r>
        <w:rPr>
          <w:rFonts w:ascii="Arial" w:hAnsi="Arial" w:cs="Arial"/>
          <w:b/>
        </w:rPr>
        <w:t xml:space="preserve">14. </w:t>
      </w:r>
      <w:r w:rsidR="00877C1B" w:rsidRPr="00322011">
        <w:rPr>
          <w:rFonts w:ascii="Arial" w:hAnsi="Arial" w:cs="Arial"/>
          <w:b/>
        </w:rPr>
        <w:t>PRIVATE PRACTICE</w:t>
      </w:r>
    </w:p>
    <w:p w14:paraId="60102F5E" w14:textId="77777777" w:rsidR="00877C1B" w:rsidRPr="00322011" w:rsidRDefault="00877C1B">
      <w:pPr>
        <w:tabs>
          <w:tab w:val="left" w:pos="400"/>
        </w:tabs>
        <w:jc w:val="both"/>
        <w:rPr>
          <w:rFonts w:ascii="Arial" w:hAnsi="Arial" w:cs="Arial"/>
        </w:rPr>
      </w:pPr>
    </w:p>
    <w:p w14:paraId="67F60888" w14:textId="77777777" w:rsidR="00745205" w:rsidRDefault="00877C1B" w:rsidP="00C72CE1">
      <w:pPr>
        <w:pStyle w:val="p9"/>
        <w:tabs>
          <w:tab w:val="clear" w:pos="1040"/>
        </w:tabs>
        <w:spacing w:line="240" w:lineRule="auto"/>
        <w:ind w:left="0" w:firstLine="0"/>
        <w:rPr>
          <w:rFonts w:ascii="Arial" w:hAnsi="Arial" w:cs="Arial"/>
        </w:rPr>
      </w:pPr>
      <w:r w:rsidRPr="00322011">
        <w:rPr>
          <w:rFonts w:ascii="Arial" w:hAnsi="Arial" w:cs="Arial"/>
        </w:rPr>
        <w:t xml:space="preserve">There must be no conflict of interest between NHS work and private work.  All </w:t>
      </w:r>
      <w:r w:rsidR="00344F7B">
        <w:rPr>
          <w:rFonts w:ascii="Arial" w:hAnsi="Arial" w:cs="Arial"/>
        </w:rPr>
        <w:t>medical examiners</w:t>
      </w:r>
      <w:r w:rsidRPr="00322011">
        <w:rPr>
          <w:rFonts w:ascii="Arial" w:hAnsi="Arial" w:cs="Arial"/>
        </w:rPr>
        <w:t xml:space="preserve"> undertaking private practice must fulfil their NHS commitments.</w:t>
      </w:r>
    </w:p>
    <w:p w14:paraId="64B23779" w14:textId="77777777" w:rsidR="00745205" w:rsidRDefault="00745205" w:rsidP="00745205">
      <w:pPr>
        <w:pStyle w:val="p9"/>
        <w:tabs>
          <w:tab w:val="clear" w:pos="1040"/>
        </w:tabs>
        <w:spacing w:line="240" w:lineRule="auto"/>
        <w:ind w:left="785" w:firstLine="0"/>
        <w:rPr>
          <w:rFonts w:ascii="Arial" w:hAnsi="Arial" w:cs="Arial"/>
        </w:rPr>
      </w:pPr>
    </w:p>
    <w:p w14:paraId="0636F8C4" w14:textId="77777777" w:rsidR="00C72CE1" w:rsidRDefault="00C72CE1" w:rsidP="00745205">
      <w:pPr>
        <w:pStyle w:val="p9"/>
        <w:tabs>
          <w:tab w:val="clear" w:pos="1040"/>
        </w:tabs>
        <w:spacing w:line="240" w:lineRule="auto"/>
        <w:ind w:left="785" w:firstLine="0"/>
        <w:rPr>
          <w:rFonts w:ascii="Arial" w:hAnsi="Arial" w:cs="Arial"/>
        </w:rPr>
      </w:pPr>
    </w:p>
    <w:p w14:paraId="69E15B43" w14:textId="77777777" w:rsidR="00102A96" w:rsidRDefault="00102A96" w:rsidP="00745205">
      <w:pPr>
        <w:pStyle w:val="p9"/>
        <w:tabs>
          <w:tab w:val="clear" w:pos="1040"/>
        </w:tabs>
        <w:spacing w:line="240" w:lineRule="auto"/>
        <w:ind w:left="785" w:firstLine="0"/>
        <w:rPr>
          <w:rFonts w:ascii="Arial" w:hAnsi="Arial" w:cs="Arial"/>
        </w:rPr>
      </w:pPr>
    </w:p>
    <w:p w14:paraId="427279D1" w14:textId="77777777" w:rsidR="00102A96" w:rsidRDefault="00102A96" w:rsidP="00745205">
      <w:pPr>
        <w:pStyle w:val="p9"/>
        <w:tabs>
          <w:tab w:val="clear" w:pos="1040"/>
        </w:tabs>
        <w:spacing w:line="240" w:lineRule="auto"/>
        <w:ind w:left="785" w:firstLine="0"/>
        <w:rPr>
          <w:rFonts w:ascii="Arial" w:hAnsi="Arial" w:cs="Arial"/>
        </w:rPr>
      </w:pPr>
    </w:p>
    <w:p w14:paraId="240716A5" w14:textId="41CBE20D" w:rsidR="00877C1B" w:rsidRDefault="002B0526" w:rsidP="009A5D2C">
      <w:pPr>
        <w:pStyle w:val="p9"/>
        <w:tabs>
          <w:tab w:val="clear" w:pos="1040"/>
        </w:tabs>
        <w:spacing w:line="240" w:lineRule="auto"/>
        <w:ind w:left="426" w:hanging="426"/>
        <w:rPr>
          <w:rFonts w:ascii="Arial" w:hAnsi="Arial" w:cs="Arial"/>
          <w:b/>
        </w:rPr>
      </w:pPr>
      <w:r>
        <w:rPr>
          <w:rFonts w:ascii="Arial" w:hAnsi="Arial" w:cs="Arial"/>
          <w:b/>
        </w:rPr>
        <w:t xml:space="preserve">15. </w:t>
      </w:r>
      <w:r w:rsidR="00877C1B" w:rsidRPr="00322011">
        <w:rPr>
          <w:rFonts w:ascii="Arial" w:hAnsi="Arial" w:cs="Arial"/>
          <w:b/>
        </w:rPr>
        <w:t>PENSION</w:t>
      </w:r>
    </w:p>
    <w:p w14:paraId="3EFC6AD1" w14:textId="77777777" w:rsidR="00745205" w:rsidRPr="00322011" w:rsidRDefault="00745205" w:rsidP="00745205">
      <w:pPr>
        <w:pStyle w:val="p9"/>
        <w:tabs>
          <w:tab w:val="clear" w:pos="1040"/>
        </w:tabs>
        <w:spacing w:line="240" w:lineRule="auto"/>
        <w:ind w:left="785" w:firstLine="0"/>
        <w:rPr>
          <w:rFonts w:ascii="Arial" w:hAnsi="Arial" w:cs="Arial"/>
          <w:b/>
        </w:rPr>
      </w:pPr>
    </w:p>
    <w:p w14:paraId="749ABA93" w14:textId="33447723" w:rsidR="00745205" w:rsidRDefault="00745205" w:rsidP="008918D3">
      <w:pPr>
        <w:pStyle w:val="ListParagraph"/>
        <w:ind w:left="993" w:hanging="709"/>
        <w:jc w:val="left"/>
        <w:rPr>
          <w:sz w:val="24"/>
          <w:szCs w:val="24"/>
          <w:lang w:eastAsia="en-GB"/>
        </w:rPr>
      </w:pPr>
      <w:r w:rsidRPr="00745205">
        <w:rPr>
          <w:b/>
          <w:sz w:val="24"/>
          <w:szCs w:val="24"/>
        </w:rPr>
        <w:t>1</w:t>
      </w:r>
      <w:r w:rsidR="002B0526">
        <w:rPr>
          <w:b/>
          <w:sz w:val="24"/>
          <w:szCs w:val="24"/>
        </w:rPr>
        <w:t>5</w:t>
      </w:r>
      <w:r w:rsidRPr="00745205">
        <w:rPr>
          <w:b/>
          <w:sz w:val="24"/>
          <w:szCs w:val="24"/>
        </w:rPr>
        <w:t>.</w:t>
      </w:r>
      <w:r w:rsidR="00666394">
        <w:rPr>
          <w:b/>
          <w:sz w:val="24"/>
          <w:szCs w:val="24"/>
        </w:rPr>
        <w:t>1</w:t>
      </w:r>
      <w:r w:rsidRPr="00322011">
        <w:rPr>
          <w:b/>
        </w:rPr>
        <w:t xml:space="preserve"> </w:t>
      </w:r>
      <w:r w:rsidR="00342115">
        <w:rPr>
          <w:b/>
        </w:rPr>
        <w:tab/>
      </w:r>
      <w:r w:rsidR="00344F7B" w:rsidRPr="00344F7B">
        <w:rPr>
          <w:sz w:val="24"/>
          <w:szCs w:val="24"/>
          <w:lang w:eastAsia="en-GB"/>
        </w:rPr>
        <w:t>Almost all employees between the ages of 16 and 75 will be automatically enrolled into the NHS Pension Scheme,</w:t>
      </w:r>
      <w:r w:rsidR="00C53EF3" w:rsidRPr="00322011">
        <w:t xml:space="preserve"> </w:t>
      </w:r>
      <w:r w:rsidR="00C53EF3" w:rsidRPr="009270F5">
        <w:rPr>
          <w:sz w:val="24"/>
          <w:szCs w:val="24"/>
        </w:rPr>
        <w:t>subject to its terms and rules which may be amended from time to time, unless you make alternative arrangements and notify your manager accordingly</w:t>
      </w:r>
      <w:r w:rsidR="00E26E18" w:rsidRPr="009270F5">
        <w:rPr>
          <w:sz w:val="24"/>
          <w:szCs w:val="24"/>
        </w:rPr>
        <w:t xml:space="preserve">. </w:t>
      </w:r>
      <w:r w:rsidR="00C53EF3" w:rsidRPr="009270F5">
        <w:rPr>
          <w:sz w:val="24"/>
          <w:szCs w:val="24"/>
        </w:rPr>
        <w:t xml:space="preserve">Details of the NHS scheme are given in the scheme guide which is available from the </w:t>
      </w:r>
      <w:r w:rsidR="00DE09D4">
        <w:rPr>
          <w:sz w:val="24"/>
          <w:szCs w:val="24"/>
        </w:rPr>
        <w:t>People</w:t>
      </w:r>
      <w:r w:rsidR="007328A4">
        <w:rPr>
          <w:sz w:val="24"/>
          <w:szCs w:val="24"/>
        </w:rPr>
        <w:t xml:space="preserve"> and O</w:t>
      </w:r>
      <w:r w:rsidR="00B7552E">
        <w:rPr>
          <w:sz w:val="24"/>
          <w:szCs w:val="24"/>
        </w:rPr>
        <w:t xml:space="preserve">rganisational </w:t>
      </w:r>
      <w:r w:rsidR="007328A4">
        <w:rPr>
          <w:sz w:val="24"/>
          <w:szCs w:val="24"/>
        </w:rPr>
        <w:t>D</w:t>
      </w:r>
      <w:r w:rsidR="00B7552E">
        <w:rPr>
          <w:sz w:val="24"/>
          <w:szCs w:val="24"/>
        </w:rPr>
        <w:t>evelopment</w:t>
      </w:r>
      <w:r w:rsidR="00342115">
        <w:rPr>
          <w:sz w:val="24"/>
          <w:szCs w:val="24"/>
        </w:rPr>
        <w:t xml:space="preserve"> </w:t>
      </w:r>
      <w:r w:rsidR="00C53EF3" w:rsidRPr="009270F5">
        <w:rPr>
          <w:sz w:val="24"/>
          <w:szCs w:val="24"/>
        </w:rPr>
        <w:t>Department and / or via the website</w:t>
      </w:r>
      <w:r w:rsidR="00A93FD7">
        <w:rPr>
          <w:sz w:val="24"/>
          <w:szCs w:val="24"/>
        </w:rPr>
        <w:t xml:space="preserve"> </w:t>
      </w:r>
      <w:hyperlink r:id="rId12" w:history="1">
        <w:r w:rsidR="00CD7C54" w:rsidRPr="009270F5">
          <w:rPr>
            <w:color w:val="0000FF"/>
            <w:sz w:val="24"/>
            <w:szCs w:val="24"/>
            <w:u w:val="single"/>
            <w:lang w:eastAsia="cy-GB"/>
          </w:rPr>
          <w:t>http://www.nhsbsa.nhs.uk/pensions</w:t>
        </w:r>
      </w:hyperlink>
      <w:r w:rsidR="00102A96">
        <w:t>.</w:t>
      </w:r>
      <w:r w:rsidR="00102A96">
        <w:br/>
      </w:r>
      <w:r w:rsidR="00344F7B" w:rsidRPr="00344F7B">
        <w:rPr>
          <w:sz w:val="24"/>
          <w:szCs w:val="24"/>
          <w:lang w:eastAsia="en-GB"/>
        </w:rPr>
        <w:t>Membership of the NHS Pension Scheme is voluntary, but you are encouraged to join.  </w:t>
      </w:r>
    </w:p>
    <w:p w14:paraId="6EF493C2" w14:textId="77777777" w:rsidR="00745205" w:rsidRDefault="00745205" w:rsidP="00745205">
      <w:pPr>
        <w:pStyle w:val="ListParagraph"/>
        <w:ind w:left="720" w:hanging="510"/>
        <w:rPr>
          <w:sz w:val="24"/>
          <w:szCs w:val="24"/>
          <w:lang w:eastAsia="en-GB"/>
        </w:rPr>
      </w:pPr>
    </w:p>
    <w:p w14:paraId="37D56B25" w14:textId="53306624" w:rsidR="00745205" w:rsidRDefault="00745205" w:rsidP="006168DF">
      <w:pPr>
        <w:pStyle w:val="ListParagraph"/>
        <w:ind w:left="993" w:hanging="709"/>
        <w:rPr>
          <w:sz w:val="24"/>
          <w:szCs w:val="24"/>
          <w:lang w:eastAsia="en-GB"/>
        </w:rPr>
      </w:pPr>
      <w:r w:rsidRPr="00745205">
        <w:rPr>
          <w:b/>
          <w:bCs/>
          <w:sz w:val="24"/>
          <w:szCs w:val="24"/>
          <w:lang w:eastAsia="en-GB"/>
        </w:rPr>
        <w:t>1</w:t>
      </w:r>
      <w:r w:rsidR="002B0526">
        <w:rPr>
          <w:b/>
          <w:bCs/>
          <w:sz w:val="24"/>
          <w:szCs w:val="24"/>
          <w:lang w:eastAsia="en-GB"/>
        </w:rPr>
        <w:t>5</w:t>
      </w:r>
      <w:r w:rsidRPr="00745205">
        <w:rPr>
          <w:b/>
          <w:bCs/>
          <w:sz w:val="24"/>
          <w:szCs w:val="24"/>
          <w:lang w:eastAsia="en-GB"/>
        </w:rPr>
        <w:t>.</w:t>
      </w:r>
      <w:r w:rsidR="00666394">
        <w:rPr>
          <w:b/>
          <w:bCs/>
          <w:sz w:val="24"/>
          <w:szCs w:val="24"/>
          <w:lang w:eastAsia="en-GB"/>
        </w:rPr>
        <w:t>2</w:t>
      </w:r>
      <w:r>
        <w:rPr>
          <w:sz w:val="24"/>
          <w:szCs w:val="24"/>
          <w:lang w:eastAsia="en-GB"/>
        </w:rPr>
        <w:t xml:space="preserve"> </w:t>
      </w:r>
      <w:r w:rsidR="006168DF">
        <w:rPr>
          <w:sz w:val="24"/>
          <w:szCs w:val="24"/>
          <w:lang w:eastAsia="en-GB"/>
        </w:rPr>
        <w:tab/>
      </w:r>
      <w:r w:rsidR="00344F7B" w:rsidRPr="0040274A">
        <w:rPr>
          <w:sz w:val="24"/>
          <w:szCs w:val="24"/>
          <w:lang w:eastAsia="en-GB"/>
        </w:rPr>
        <w:t>If you do not wish to join the NHS Pension Scheme you will need to complete the ‘Application to leave the NHS Pension Scheme (SD502)’ form</w:t>
      </w:r>
      <w:r w:rsidR="00E26E18" w:rsidRPr="0040274A">
        <w:rPr>
          <w:sz w:val="24"/>
          <w:szCs w:val="24"/>
          <w:lang w:eastAsia="en-GB"/>
        </w:rPr>
        <w:t xml:space="preserve">. </w:t>
      </w:r>
      <w:r w:rsidR="00344F7B" w:rsidRPr="0040274A">
        <w:rPr>
          <w:sz w:val="24"/>
          <w:szCs w:val="24"/>
          <w:lang w:eastAsia="en-GB"/>
        </w:rPr>
        <w:t xml:space="preserve">The form can be downloaded from the ‘Leaving or taking a break from the Scheme’ section of NHS Pensions website at </w:t>
      </w:r>
      <w:hyperlink r:id="rId13" w:history="1">
        <w:r w:rsidR="00344F7B" w:rsidRPr="0040274A">
          <w:rPr>
            <w:rStyle w:val="Hyperlink"/>
            <w:sz w:val="24"/>
            <w:szCs w:val="24"/>
            <w:lang w:eastAsia="en-GB"/>
          </w:rPr>
          <w:t>www.nhsbsa.nhs.uk/member-hub</w:t>
        </w:r>
      </w:hyperlink>
      <w:r w:rsidR="00344F7B" w:rsidRPr="0040274A">
        <w:rPr>
          <w:color w:val="000000"/>
          <w:sz w:val="24"/>
          <w:szCs w:val="24"/>
          <w:lang w:eastAsia="en-GB"/>
        </w:rPr>
        <w:t xml:space="preserve">.  </w:t>
      </w:r>
      <w:r w:rsidR="00344F7B" w:rsidRPr="0040274A">
        <w:rPr>
          <w:sz w:val="24"/>
          <w:szCs w:val="24"/>
          <w:lang w:eastAsia="en-GB"/>
        </w:rPr>
        <w:t>If you do not have personal access to a computer, you should be able to access facilities which will allow you to do so at work or please contact NHS Pensions on 0300 3301 346 to request a paper copy.</w:t>
      </w:r>
    </w:p>
    <w:p w14:paraId="117C330D" w14:textId="77777777" w:rsidR="00745205" w:rsidRDefault="00745205" w:rsidP="00745205">
      <w:pPr>
        <w:pStyle w:val="ListParagraph"/>
        <w:ind w:left="720" w:hanging="510"/>
      </w:pPr>
    </w:p>
    <w:p w14:paraId="64BF2D92" w14:textId="0AD7FCAE" w:rsidR="00877C1B" w:rsidRPr="00745205" w:rsidRDefault="00745205" w:rsidP="006168DF">
      <w:pPr>
        <w:pStyle w:val="ListParagraph"/>
        <w:ind w:left="993" w:hanging="709"/>
        <w:rPr>
          <w:sz w:val="24"/>
          <w:szCs w:val="24"/>
        </w:rPr>
      </w:pPr>
      <w:r w:rsidRPr="00745205">
        <w:rPr>
          <w:b/>
          <w:bCs/>
          <w:sz w:val="24"/>
          <w:szCs w:val="24"/>
        </w:rPr>
        <w:t>1</w:t>
      </w:r>
      <w:r w:rsidR="002B0526">
        <w:rPr>
          <w:b/>
          <w:bCs/>
          <w:sz w:val="24"/>
          <w:szCs w:val="24"/>
        </w:rPr>
        <w:t>5</w:t>
      </w:r>
      <w:r w:rsidRPr="00745205">
        <w:rPr>
          <w:b/>
          <w:bCs/>
          <w:sz w:val="24"/>
          <w:szCs w:val="24"/>
        </w:rPr>
        <w:t>.</w:t>
      </w:r>
      <w:r w:rsidR="00666394">
        <w:rPr>
          <w:b/>
          <w:bCs/>
          <w:sz w:val="24"/>
          <w:szCs w:val="24"/>
        </w:rPr>
        <w:t>3</w:t>
      </w:r>
      <w:r w:rsidRPr="00745205">
        <w:rPr>
          <w:sz w:val="24"/>
          <w:szCs w:val="24"/>
        </w:rPr>
        <w:t xml:space="preserve"> </w:t>
      </w:r>
      <w:r w:rsidR="006168DF">
        <w:rPr>
          <w:sz w:val="24"/>
          <w:szCs w:val="24"/>
        </w:rPr>
        <w:tab/>
      </w:r>
      <w:r w:rsidR="00877C1B" w:rsidRPr="00745205">
        <w:rPr>
          <w:sz w:val="24"/>
          <w:szCs w:val="24"/>
        </w:rPr>
        <w:t>For the purpose of the NHS Pension Scheme your periods of continuous employment shall be deemed to have commenced on the date which would be confirmed by the NHS Pensions Agency records.</w:t>
      </w:r>
    </w:p>
    <w:p w14:paraId="15442E8E" w14:textId="77777777" w:rsidR="00877C1B" w:rsidRPr="00322011" w:rsidRDefault="00877C1B">
      <w:pPr>
        <w:pStyle w:val="p9"/>
        <w:tabs>
          <w:tab w:val="left" w:pos="400"/>
        </w:tabs>
        <w:spacing w:line="280" w:lineRule="exact"/>
        <w:ind w:firstLine="0"/>
        <w:rPr>
          <w:rFonts w:ascii="Arial" w:hAnsi="Arial" w:cs="Arial"/>
        </w:rPr>
      </w:pPr>
    </w:p>
    <w:p w14:paraId="73BAC25E" w14:textId="77777777" w:rsidR="00877C1B" w:rsidRPr="00322011" w:rsidRDefault="00877C1B">
      <w:pPr>
        <w:pStyle w:val="p9"/>
        <w:tabs>
          <w:tab w:val="left" w:pos="400"/>
        </w:tabs>
        <w:spacing w:line="280" w:lineRule="exact"/>
        <w:ind w:firstLine="0"/>
        <w:rPr>
          <w:rFonts w:ascii="Arial" w:hAnsi="Arial" w:cs="Arial"/>
        </w:rPr>
      </w:pPr>
    </w:p>
    <w:p w14:paraId="5EBF869C" w14:textId="3189DB33" w:rsidR="00877C1B" w:rsidRPr="00322011" w:rsidRDefault="002B0526" w:rsidP="001D3E7C">
      <w:pPr>
        <w:pStyle w:val="p26"/>
        <w:tabs>
          <w:tab w:val="clear" w:pos="400"/>
          <w:tab w:val="left" w:pos="426"/>
        </w:tabs>
        <w:spacing w:line="240" w:lineRule="auto"/>
        <w:ind w:left="426" w:hanging="426"/>
        <w:rPr>
          <w:rFonts w:ascii="Arial" w:hAnsi="Arial" w:cs="Arial"/>
          <w:b/>
        </w:rPr>
      </w:pPr>
      <w:r>
        <w:rPr>
          <w:rFonts w:ascii="Arial" w:hAnsi="Arial" w:cs="Arial"/>
          <w:b/>
        </w:rPr>
        <w:t xml:space="preserve">16. </w:t>
      </w:r>
      <w:r w:rsidR="00877C1B" w:rsidRPr="00322011">
        <w:rPr>
          <w:rFonts w:ascii="Arial" w:hAnsi="Arial" w:cs="Arial"/>
          <w:b/>
        </w:rPr>
        <w:t xml:space="preserve">LEAVE </w:t>
      </w:r>
    </w:p>
    <w:p w14:paraId="749BEF40" w14:textId="77777777" w:rsidR="00877C1B" w:rsidRPr="00322011" w:rsidRDefault="00877C1B">
      <w:pPr>
        <w:tabs>
          <w:tab w:val="left" w:pos="400"/>
        </w:tabs>
        <w:jc w:val="both"/>
        <w:rPr>
          <w:rFonts w:ascii="Arial" w:hAnsi="Arial" w:cs="Arial"/>
        </w:rPr>
      </w:pPr>
    </w:p>
    <w:p w14:paraId="1D366FA0" w14:textId="04762988" w:rsidR="00877C1B" w:rsidRPr="00F75017" w:rsidRDefault="002B0526" w:rsidP="001D3E7C">
      <w:pPr>
        <w:pStyle w:val="p9"/>
        <w:tabs>
          <w:tab w:val="left" w:pos="400"/>
        </w:tabs>
        <w:spacing w:line="280" w:lineRule="exact"/>
        <w:ind w:left="993" w:hanging="709"/>
        <w:rPr>
          <w:rFonts w:ascii="Arial" w:hAnsi="Arial" w:cs="Arial"/>
          <w:szCs w:val="24"/>
        </w:rPr>
      </w:pPr>
      <w:r w:rsidRPr="001D3E7C">
        <w:rPr>
          <w:rFonts w:ascii="Arial" w:hAnsi="Arial" w:cs="Arial"/>
          <w:b/>
          <w:bCs/>
          <w:szCs w:val="24"/>
        </w:rPr>
        <w:t>16.1</w:t>
      </w:r>
      <w:r w:rsidR="001D3E7C">
        <w:rPr>
          <w:rFonts w:ascii="Arial" w:hAnsi="Arial" w:cs="Arial"/>
          <w:b/>
          <w:bCs/>
          <w:szCs w:val="24"/>
        </w:rPr>
        <w:tab/>
      </w:r>
      <w:r w:rsidR="00CA0C91" w:rsidRPr="00637DCF">
        <w:rPr>
          <w:rFonts w:ascii="Arial" w:hAnsi="Arial" w:cs="Arial"/>
          <w:szCs w:val="24"/>
        </w:rPr>
        <w:t xml:space="preserve">Annual </w:t>
      </w:r>
      <w:r w:rsidR="00C73863" w:rsidRPr="00637DCF">
        <w:rPr>
          <w:rFonts w:ascii="Arial" w:hAnsi="Arial" w:cs="Arial"/>
          <w:szCs w:val="24"/>
        </w:rPr>
        <w:t>Leave will be at the rate specified within the terms and conditions of service which apply to medical and dental staff employed in Wales as amended from time to time. This means that you will currently</w:t>
      </w:r>
      <w:r w:rsidR="00877C1B" w:rsidRPr="00637DCF">
        <w:rPr>
          <w:rFonts w:ascii="Arial" w:hAnsi="Arial" w:cs="Arial"/>
          <w:szCs w:val="24"/>
        </w:rPr>
        <w:t xml:space="preserve"> be entitled to </w:t>
      </w:r>
      <w:r w:rsidR="008221E1" w:rsidRPr="00637DCF">
        <w:rPr>
          <w:rFonts w:ascii="Arial" w:hAnsi="Arial" w:cs="Arial"/>
          <w:szCs w:val="24"/>
        </w:rPr>
        <w:t xml:space="preserve">paid annual </w:t>
      </w:r>
      <w:r w:rsidR="00877C1B" w:rsidRPr="00637DCF">
        <w:rPr>
          <w:rFonts w:ascii="Arial" w:hAnsi="Arial" w:cs="Arial"/>
          <w:szCs w:val="24"/>
        </w:rPr>
        <w:t xml:space="preserve">leave </w:t>
      </w:r>
      <w:r w:rsidR="00CE0B81" w:rsidRPr="00637DCF">
        <w:rPr>
          <w:rFonts w:ascii="Arial" w:hAnsi="Arial" w:cs="Arial"/>
          <w:szCs w:val="24"/>
        </w:rPr>
        <w:t>of</w:t>
      </w:r>
      <w:r w:rsidR="007D6CDA" w:rsidRPr="00637DCF">
        <w:rPr>
          <w:rFonts w:ascii="Arial" w:hAnsi="Arial" w:cs="Arial"/>
          <w:snapToGrid/>
          <w:szCs w:val="24"/>
          <w:lang w:eastAsia="en-GB"/>
        </w:rPr>
        <w:t xml:space="preserve"> </w:t>
      </w:r>
      <w:r w:rsidR="007B73C6" w:rsidRPr="00637DCF">
        <w:rPr>
          <w:rFonts w:ascii="Arial" w:hAnsi="Arial" w:cs="Arial"/>
          <w:snapToGrid/>
          <w:szCs w:val="24"/>
          <w:lang w:eastAsia="en-GB"/>
        </w:rPr>
        <w:t>3</w:t>
      </w:r>
      <w:r w:rsidR="003D033E" w:rsidRPr="00637DCF">
        <w:rPr>
          <w:rFonts w:ascii="Arial" w:hAnsi="Arial" w:cs="Arial"/>
          <w:snapToGrid/>
          <w:szCs w:val="24"/>
          <w:lang w:eastAsia="en-GB"/>
        </w:rPr>
        <w:t>4</w:t>
      </w:r>
      <w:r w:rsidR="007B73C6" w:rsidRPr="00637DCF">
        <w:rPr>
          <w:rFonts w:ascii="Arial" w:hAnsi="Arial" w:cs="Arial"/>
          <w:snapToGrid/>
          <w:szCs w:val="24"/>
          <w:lang w:eastAsia="en-GB"/>
        </w:rPr>
        <w:t xml:space="preserve"> days</w:t>
      </w:r>
      <w:r w:rsidR="007D6CDA" w:rsidRPr="00637DCF">
        <w:rPr>
          <w:rFonts w:ascii="Arial" w:hAnsi="Arial" w:cs="Arial"/>
          <w:snapToGrid/>
          <w:szCs w:val="24"/>
          <w:lang w:eastAsia="en-GB"/>
        </w:rPr>
        <w:t xml:space="preserve"> with an additional 8 days</w:t>
      </w:r>
      <w:r w:rsidR="007D6CDA" w:rsidRPr="00F75017">
        <w:rPr>
          <w:rFonts w:ascii="Arial" w:hAnsi="Arial" w:cs="Arial"/>
          <w:snapToGrid/>
          <w:szCs w:val="24"/>
          <w:lang w:eastAsia="en-GB"/>
        </w:rPr>
        <w:t xml:space="preserve"> in respect of general</w:t>
      </w:r>
      <w:r w:rsidR="00224A2C">
        <w:rPr>
          <w:rFonts w:ascii="Arial" w:hAnsi="Arial" w:cs="Arial"/>
          <w:snapToGrid/>
          <w:szCs w:val="24"/>
          <w:lang w:eastAsia="en-GB"/>
        </w:rPr>
        <w:t>,</w:t>
      </w:r>
      <w:r w:rsidR="007D6CDA" w:rsidRPr="00F75017">
        <w:rPr>
          <w:rFonts w:ascii="Arial" w:hAnsi="Arial" w:cs="Arial"/>
          <w:snapToGrid/>
          <w:szCs w:val="24"/>
          <w:lang w:eastAsia="en-GB"/>
        </w:rPr>
        <w:t xml:space="preserve"> public holidays.</w:t>
      </w:r>
      <w:r w:rsidR="00C73863">
        <w:rPr>
          <w:rFonts w:ascii="Arial" w:hAnsi="Arial" w:cs="Arial"/>
          <w:snapToGrid/>
          <w:szCs w:val="24"/>
          <w:lang w:eastAsia="en-GB"/>
        </w:rPr>
        <w:t xml:space="preserve"> </w:t>
      </w:r>
      <w:r w:rsidR="00F75017" w:rsidRPr="00F75017">
        <w:rPr>
          <w:rFonts w:ascii="Arial" w:hAnsi="Arial" w:cs="Arial"/>
          <w:szCs w:val="24"/>
        </w:rPr>
        <w:t xml:space="preserve">You are entitled to annual leave and public holiday </w:t>
      </w:r>
      <w:r w:rsidR="008221E1">
        <w:rPr>
          <w:rFonts w:ascii="Arial" w:hAnsi="Arial" w:cs="Arial"/>
          <w:szCs w:val="24"/>
        </w:rPr>
        <w:t>calculated</w:t>
      </w:r>
      <w:r w:rsidR="00F75017" w:rsidRPr="00F75017">
        <w:rPr>
          <w:rFonts w:ascii="Arial" w:hAnsi="Arial" w:cs="Arial"/>
          <w:szCs w:val="24"/>
        </w:rPr>
        <w:t xml:space="preserve"> on a pro rata equivalent if you work part time.</w:t>
      </w:r>
      <w:r w:rsidR="00C73863">
        <w:rPr>
          <w:rFonts w:ascii="Arial" w:hAnsi="Arial" w:cs="Arial"/>
          <w:szCs w:val="24"/>
        </w:rPr>
        <w:t xml:space="preserve"> </w:t>
      </w:r>
    </w:p>
    <w:p w14:paraId="4C650CE3" w14:textId="77777777" w:rsidR="00877C1B" w:rsidRPr="00F75017" w:rsidRDefault="00877C1B">
      <w:pPr>
        <w:pStyle w:val="p9"/>
        <w:tabs>
          <w:tab w:val="left" w:pos="400"/>
          <w:tab w:val="left" w:pos="2410"/>
        </w:tabs>
        <w:spacing w:line="280" w:lineRule="exact"/>
        <w:ind w:left="1002" w:firstLine="0"/>
        <w:rPr>
          <w:rFonts w:ascii="Arial" w:hAnsi="Arial" w:cs="Arial"/>
          <w:szCs w:val="24"/>
        </w:rPr>
      </w:pPr>
    </w:p>
    <w:p w14:paraId="5BAC5068" w14:textId="6946BC12" w:rsidR="00877C1B" w:rsidRPr="00322011" w:rsidRDefault="005C5D7C" w:rsidP="001D3E7C">
      <w:pPr>
        <w:pStyle w:val="p9"/>
        <w:tabs>
          <w:tab w:val="left" w:pos="400"/>
          <w:tab w:val="left" w:pos="2410"/>
        </w:tabs>
        <w:spacing w:line="280" w:lineRule="exact"/>
        <w:ind w:left="993" w:hanging="709"/>
        <w:rPr>
          <w:rFonts w:ascii="Arial" w:hAnsi="Arial" w:cs="Arial"/>
        </w:rPr>
      </w:pPr>
      <w:r w:rsidRPr="001D3E7C">
        <w:rPr>
          <w:rFonts w:ascii="Arial" w:hAnsi="Arial" w:cs="Arial"/>
          <w:b/>
          <w:bCs/>
        </w:rPr>
        <w:t>16.2</w:t>
      </w:r>
      <w:r>
        <w:rPr>
          <w:rFonts w:ascii="Arial" w:hAnsi="Arial" w:cs="Arial"/>
        </w:rPr>
        <w:t xml:space="preserve"> </w:t>
      </w:r>
      <w:r w:rsidR="001D3E7C">
        <w:rPr>
          <w:rFonts w:ascii="Arial" w:hAnsi="Arial" w:cs="Arial"/>
        </w:rPr>
        <w:tab/>
      </w:r>
      <w:r w:rsidR="00877C1B" w:rsidRPr="00322011">
        <w:rPr>
          <w:rFonts w:ascii="Arial" w:hAnsi="Arial" w:cs="Arial"/>
        </w:rPr>
        <w:t xml:space="preserve">Your annual leave year commences on </w:t>
      </w:r>
      <w:r w:rsidR="00327B0C">
        <w:rPr>
          <w:rFonts w:ascii="Arial" w:hAnsi="Arial" w:cs="Arial"/>
        </w:rPr>
        <w:t>1</w:t>
      </w:r>
      <w:r w:rsidR="00CE0B81" w:rsidRPr="000C2ADF">
        <w:rPr>
          <w:rFonts w:ascii="Arial" w:hAnsi="Arial" w:cs="Arial"/>
          <w:vertAlign w:val="superscript"/>
        </w:rPr>
        <w:t>st</w:t>
      </w:r>
      <w:r w:rsidR="00CE0B81">
        <w:rPr>
          <w:rFonts w:ascii="Arial" w:hAnsi="Arial" w:cs="Arial"/>
          <w:b/>
          <w:bCs/>
          <w:i/>
          <w:iCs/>
        </w:rPr>
        <w:t xml:space="preserve"> </w:t>
      </w:r>
      <w:r w:rsidR="00CE0B81" w:rsidRPr="000C2ADF">
        <w:rPr>
          <w:rFonts w:ascii="Arial" w:hAnsi="Arial" w:cs="Arial"/>
        </w:rPr>
        <w:t>April</w:t>
      </w:r>
      <w:r w:rsidR="00CE0B81">
        <w:rPr>
          <w:rFonts w:ascii="Arial" w:hAnsi="Arial" w:cs="Arial"/>
          <w:b/>
          <w:bCs/>
          <w:i/>
          <w:iCs/>
        </w:rPr>
        <w:t xml:space="preserve"> </w:t>
      </w:r>
      <w:r w:rsidR="00CE0B81" w:rsidRPr="000C2ADF">
        <w:rPr>
          <w:rFonts w:ascii="Arial" w:hAnsi="Arial" w:cs="Arial"/>
          <w:i/>
          <w:iCs/>
        </w:rPr>
        <w:t>each year</w:t>
      </w:r>
      <w:r w:rsidR="00877C1B" w:rsidRPr="000C2ADF">
        <w:rPr>
          <w:rFonts w:ascii="Arial" w:hAnsi="Arial" w:cs="Arial"/>
        </w:rPr>
        <w:t>.</w:t>
      </w:r>
    </w:p>
    <w:p w14:paraId="7C958DDA" w14:textId="77777777" w:rsidR="00877C1B" w:rsidRPr="00322011" w:rsidRDefault="00877C1B">
      <w:pPr>
        <w:tabs>
          <w:tab w:val="left" w:pos="1040"/>
          <w:tab w:val="left" w:pos="3600"/>
          <w:tab w:val="left" w:pos="6480"/>
        </w:tabs>
        <w:spacing w:line="280" w:lineRule="exact"/>
        <w:rPr>
          <w:rFonts w:ascii="Arial" w:hAnsi="Arial" w:cs="Arial"/>
        </w:rPr>
      </w:pPr>
    </w:p>
    <w:p w14:paraId="106FEFDD" w14:textId="59A9F167" w:rsidR="00877C1B" w:rsidRPr="000C2ADF" w:rsidRDefault="005C5D7C" w:rsidP="001D3E7C">
      <w:pPr>
        <w:pStyle w:val="p9"/>
        <w:tabs>
          <w:tab w:val="left" w:pos="400"/>
        </w:tabs>
        <w:spacing w:line="280" w:lineRule="exact"/>
        <w:ind w:left="993" w:hanging="709"/>
        <w:rPr>
          <w:rFonts w:ascii="Arial" w:hAnsi="Arial" w:cs="Arial"/>
        </w:rPr>
      </w:pPr>
      <w:r w:rsidRPr="001D3E7C">
        <w:rPr>
          <w:rFonts w:ascii="Arial" w:hAnsi="Arial" w:cs="Arial"/>
          <w:b/>
          <w:bCs/>
        </w:rPr>
        <w:t>16.3</w:t>
      </w:r>
      <w:r>
        <w:rPr>
          <w:rFonts w:ascii="Arial" w:hAnsi="Arial" w:cs="Arial"/>
        </w:rPr>
        <w:t xml:space="preserve"> </w:t>
      </w:r>
      <w:r w:rsidR="001D3E7C">
        <w:rPr>
          <w:rFonts w:ascii="Arial" w:hAnsi="Arial" w:cs="Arial"/>
        </w:rPr>
        <w:tab/>
      </w:r>
      <w:r w:rsidR="00877C1B" w:rsidRPr="00322011">
        <w:rPr>
          <w:rFonts w:ascii="Arial" w:hAnsi="Arial" w:cs="Arial"/>
        </w:rPr>
        <w:t xml:space="preserve">Arrangements for leave, or any other absences, must be approved in advance and in line with Terms and Conditions of Service, </w:t>
      </w:r>
      <w:r w:rsidR="00877C1B" w:rsidRPr="000C2ADF">
        <w:rPr>
          <w:rFonts w:ascii="Arial" w:hAnsi="Arial" w:cs="Arial"/>
        </w:rPr>
        <w:t xml:space="preserve">by </w:t>
      </w:r>
      <w:r w:rsidR="00CE0B81" w:rsidRPr="000C2ADF">
        <w:rPr>
          <w:rFonts w:ascii="Arial" w:hAnsi="Arial" w:cs="Arial"/>
        </w:rPr>
        <w:t>the Lead Medical Examiner for Wales</w:t>
      </w:r>
      <w:r w:rsidR="006C4E56">
        <w:rPr>
          <w:rFonts w:ascii="Arial" w:hAnsi="Arial" w:cs="Arial"/>
        </w:rPr>
        <w:t>, arranged through the Business Service Manager</w:t>
      </w:r>
      <w:r w:rsidR="00CE0B81" w:rsidRPr="000C2ADF">
        <w:rPr>
          <w:rFonts w:ascii="Arial" w:hAnsi="Arial" w:cs="Arial"/>
        </w:rPr>
        <w:t xml:space="preserve"> </w:t>
      </w:r>
      <w:r w:rsidR="000C2ADF" w:rsidRPr="000C2ADF">
        <w:rPr>
          <w:rFonts w:ascii="Arial" w:hAnsi="Arial" w:cs="Arial"/>
        </w:rPr>
        <w:t xml:space="preserve">for </w:t>
      </w:r>
      <w:r w:rsidR="00877C1B" w:rsidRPr="000C2ADF">
        <w:rPr>
          <w:rFonts w:ascii="Arial" w:hAnsi="Arial" w:cs="Arial"/>
        </w:rPr>
        <w:t>the</w:t>
      </w:r>
      <w:r w:rsidR="00CE0B81" w:rsidRPr="000C2ADF">
        <w:rPr>
          <w:rFonts w:ascii="Arial" w:hAnsi="Arial" w:cs="Arial"/>
        </w:rPr>
        <w:t xml:space="preserve"> Welsh Medical Examiner Service</w:t>
      </w:r>
      <w:r w:rsidR="00081DEA">
        <w:rPr>
          <w:rFonts w:ascii="Arial" w:hAnsi="Arial" w:cs="Arial"/>
        </w:rPr>
        <w:t>.</w:t>
      </w:r>
      <w:r w:rsidR="006C4E56">
        <w:rPr>
          <w:rFonts w:ascii="Arial" w:hAnsi="Arial" w:cs="Arial"/>
        </w:rPr>
        <w:t xml:space="preserve"> Planned leave should be arranged with 6 weeks’ notice, unless in exceptional circumstances, and are conditional on the maintenance of minimum service staffing levels.</w:t>
      </w:r>
    </w:p>
    <w:p w14:paraId="3151BAF1" w14:textId="77777777" w:rsidR="008221E1" w:rsidRDefault="008221E1" w:rsidP="008221E1">
      <w:pPr>
        <w:pStyle w:val="p9"/>
        <w:tabs>
          <w:tab w:val="left" w:pos="400"/>
        </w:tabs>
        <w:spacing w:line="280" w:lineRule="exact"/>
        <w:ind w:left="1002" w:firstLine="0"/>
        <w:rPr>
          <w:rFonts w:ascii="Arial" w:hAnsi="Arial" w:cs="Arial"/>
        </w:rPr>
      </w:pPr>
    </w:p>
    <w:p w14:paraId="277D783C" w14:textId="55CF6CF0" w:rsidR="008221E1" w:rsidRPr="005C046C" w:rsidRDefault="005C5D7C" w:rsidP="001D3E7C">
      <w:pPr>
        <w:pStyle w:val="CommentText"/>
        <w:widowControl/>
        <w:ind w:left="993" w:hanging="709"/>
        <w:jc w:val="both"/>
        <w:rPr>
          <w:rFonts w:ascii="Arial" w:hAnsi="Arial" w:cs="Arial"/>
          <w:sz w:val="24"/>
          <w:szCs w:val="24"/>
        </w:rPr>
      </w:pPr>
      <w:r w:rsidRPr="001D3E7C">
        <w:rPr>
          <w:rFonts w:ascii="Arial" w:hAnsi="Arial" w:cs="Arial"/>
          <w:b/>
          <w:bCs/>
          <w:color w:val="212121"/>
          <w:sz w:val="24"/>
          <w:szCs w:val="24"/>
        </w:rPr>
        <w:lastRenderedPageBreak/>
        <w:t>16.4</w:t>
      </w:r>
      <w:r>
        <w:rPr>
          <w:rFonts w:ascii="Arial" w:hAnsi="Arial" w:cs="Arial"/>
          <w:color w:val="212121"/>
          <w:sz w:val="24"/>
          <w:szCs w:val="24"/>
        </w:rPr>
        <w:t xml:space="preserve"> </w:t>
      </w:r>
      <w:r w:rsidR="001D3E7C">
        <w:rPr>
          <w:rFonts w:ascii="Arial" w:hAnsi="Arial" w:cs="Arial"/>
          <w:color w:val="212121"/>
          <w:sz w:val="24"/>
          <w:szCs w:val="24"/>
        </w:rPr>
        <w:tab/>
      </w:r>
      <w:r w:rsidR="008221E1" w:rsidRPr="00E8136C">
        <w:rPr>
          <w:rFonts w:ascii="Arial" w:hAnsi="Arial" w:cs="Arial"/>
          <w:color w:val="212121"/>
          <w:sz w:val="24"/>
          <w:szCs w:val="24"/>
        </w:rPr>
        <w:t>Details of maternity, adoption, shared parental, parental, child bereavement and paternity leave and pay provisions are available as required from</w:t>
      </w:r>
      <w:r w:rsidR="00084016">
        <w:rPr>
          <w:rFonts w:ascii="Arial" w:hAnsi="Arial" w:cs="Arial"/>
          <w:color w:val="212121"/>
          <w:sz w:val="24"/>
          <w:szCs w:val="24"/>
        </w:rPr>
        <w:t xml:space="preserve"> </w:t>
      </w:r>
      <w:r w:rsidR="008221E1" w:rsidRPr="00E8136C">
        <w:rPr>
          <w:rFonts w:ascii="Arial" w:hAnsi="Arial" w:cs="Arial"/>
          <w:color w:val="212121"/>
          <w:sz w:val="24"/>
          <w:szCs w:val="24"/>
        </w:rPr>
        <w:t>the</w:t>
      </w:r>
      <w:r w:rsidR="00DE09D4" w:rsidRPr="00DE09D4">
        <w:t xml:space="preserve"> </w:t>
      </w:r>
      <w:r w:rsidR="00DE09D4" w:rsidRPr="00DE09D4">
        <w:rPr>
          <w:rFonts w:ascii="Arial" w:hAnsi="Arial" w:cs="Arial"/>
          <w:color w:val="212121"/>
          <w:sz w:val="24"/>
          <w:szCs w:val="24"/>
        </w:rPr>
        <w:t>People &amp; Organisational Development Department at NWSSP</w:t>
      </w:r>
      <w:r w:rsidR="008221E1" w:rsidRPr="00E8136C">
        <w:rPr>
          <w:rFonts w:ascii="Arial" w:hAnsi="Arial" w:cs="Arial"/>
          <w:color w:val="212121"/>
          <w:sz w:val="24"/>
          <w:szCs w:val="24"/>
        </w:rPr>
        <w:t xml:space="preserve">.  </w:t>
      </w:r>
      <w:r w:rsidR="008221E1">
        <w:rPr>
          <w:rFonts w:ascii="Arial" w:hAnsi="Arial" w:cs="Arial"/>
          <w:color w:val="212121"/>
          <w:sz w:val="24"/>
          <w:szCs w:val="24"/>
        </w:rPr>
        <w:t>Pay and</w:t>
      </w:r>
      <w:r w:rsidR="008221E1" w:rsidRPr="00E8136C">
        <w:rPr>
          <w:rFonts w:ascii="Arial" w:hAnsi="Arial" w:cs="Arial"/>
          <w:color w:val="212121"/>
          <w:sz w:val="24"/>
          <w:szCs w:val="24"/>
        </w:rPr>
        <w:t xml:space="preserve"> eligibility provisions are available from the intranet </w:t>
      </w:r>
      <w:r w:rsidR="008221E1">
        <w:rPr>
          <w:rFonts w:ascii="Arial" w:hAnsi="Arial" w:cs="Arial"/>
          <w:color w:val="212121"/>
          <w:sz w:val="24"/>
          <w:szCs w:val="24"/>
        </w:rPr>
        <w:t xml:space="preserve">or </w:t>
      </w:r>
      <w:r w:rsidR="008221E1" w:rsidRPr="00E8136C">
        <w:rPr>
          <w:rFonts w:ascii="Arial" w:hAnsi="Arial" w:cs="Arial"/>
          <w:color w:val="212121"/>
          <w:sz w:val="24"/>
          <w:szCs w:val="24"/>
        </w:rPr>
        <w:t xml:space="preserve">the </w:t>
      </w:r>
      <w:r w:rsidR="00DE09D4" w:rsidRPr="00DE09D4">
        <w:rPr>
          <w:rFonts w:ascii="Arial" w:hAnsi="Arial" w:cs="Arial"/>
          <w:color w:val="212121"/>
          <w:sz w:val="24"/>
          <w:szCs w:val="24"/>
        </w:rPr>
        <w:t>People &amp; Organisational Development Department</w:t>
      </w:r>
      <w:r w:rsidR="00DE09D4">
        <w:rPr>
          <w:rFonts w:ascii="Arial" w:hAnsi="Arial" w:cs="Arial"/>
          <w:color w:val="212121"/>
          <w:sz w:val="24"/>
          <w:szCs w:val="24"/>
        </w:rPr>
        <w:t xml:space="preserve"> </w:t>
      </w:r>
      <w:r w:rsidR="008221E1" w:rsidRPr="00E8136C">
        <w:rPr>
          <w:rFonts w:ascii="Arial" w:hAnsi="Arial" w:cs="Arial"/>
          <w:color w:val="212121"/>
          <w:sz w:val="24"/>
          <w:szCs w:val="24"/>
        </w:rPr>
        <w:t>and will be managed in accordance with NWSSP policies and guidance.</w:t>
      </w:r>
    </w:p>
    <w:p w14:paraId="137A509E" w14:textId="77777777" w:rsidR="005C046C" w:rsidRDefault="005C046C" w:rsidP="005C046C">
      <w:pPr>
        <w:pStyle w:val="ListParagraph"/>
        <w:rPr>
          <w:sz w:val="24"/>
          <w:szCs w:val="24"/>
        </w:rPr>
      </w:pPr>
    </w:p>
    <w:p w14:paraId="03DD734F" w14:textId="77777777" w:rsidR="00AC2428" w:rsidRDefault="00AC2428" w:rsidP="005C046C">
      <w:pPr>
        <w:pStyle w:val="ListParagraph"/>
        <w:rPr>
          <w:sz w:val="24"/>
          <w:szCs w:val="24"/>
        </w:rPr>
      </w:pPr>
    </w:p>
    <w:p w14:paraId="5673876D" w14:textId="078FB92E" w:rsidR="005C046C" w:rsidRPr="00081DEA" w:rsidRDefault="005C5D7C" w:rsidP="001D3E7C">
      <w:pPr>
        <w:pStyle w:val="CommentText"/>
        <w:widowControl/>
        <w:jc w:val="both"/>
        <w:rPr>
          <w:rFonts w:ascii="Arial" w:hAnsi="Arial" w:cs="Arial"/>
          <w:b/>
          <w:bCs/>
          <w:sz w:val="24"/>
          <w:szCs w:val="24"/>
        </w:rPr>
      </w:pPr>
      <w:r>
        <w:rPr>
          <w:rFonts w:ascii="Arial" w:hAnsi="Arial" w:cs="Arial"/>
          <w:b/>
          <w:bCs/>
          <w:sz w:val="24"/>
          <w:szCs w:val="24"/>
        </w:rPr>
        <w:t xml:space="preserve">17. </w:t>
      </w:r>
      <w:r w:rsidR="005C046C" w:rsidRPr="00081DEA">
        <w:rPr>
          <w:rFonts w:ascii="Arial" w:hAnsi="Arial" w:cs="Arial"/>
          <w:b/>
          <w:bCs/>
          <w:sz w:val="24"/>
          <w:szCs w:val="24"/>
        </w:rPr>
        <w:t>B</w:t>
      </w:r>
      <w:r w:rsidR="00081DEA" w:rsidRPr="00081DEA">
        <w:rPr>
          <w:rFonts w:ascii="Arial" w:hAnsi="Arial" w:cs="Arial"/>
          <w:b/>
          <w:bCs/>
          <w:sz w:val="24"/>
          <w:szCs w:val="24"/>
        </w:rPr>
        <w:t>ENEFITS</w:t>
      </w:r>
    </w:p>
    <w:p w14:paraId="291F4C1F" w14:textId="77777777" w:rsidR="006638C6" w:rsidRDefault="006638C6" w:rsidP="005C046C">
      <w:pPr>
        <w:pStyle w:val="CommentText"/>
        <w:widowControl/>
        <w:jc w:val="both"/>
        <w:rPr>
          <w:rFonts w:ascii="Arial" w:hAnsi="Arial" w:cs="Arial"/>
          <w:sz w:val="24"/>
          <w:szCs w:val="24"/>
        </w:rPr>
      </w:pPr>
    </w:p>
    <w:p w14:paraId="30B80DD7" w14:textId="03985C95" w:rsidR="00327B0C" w:rsidRPr="00081DEA" w:rsidRDefault="00327B0C" w:rsidP="00787379">
      <w:pPr>
        <w:pStyle w:val="CommentText"/>
        <w:ind w:left="720"/>
        <w:jc w:val="both"/>
        <w:rPr>
          <w:rFonts w:ascii="Arial" w:hAnsi="Arial" w:cs="Arial"/>
          <w:sz w:val="24"/>
          <w:szCs w:val="24"/>
        </w:rPr>
      </w:pPr>
      <w:r w:rsidRPr="00081DEA">
        <w:rPr>
          <w:rFonts w:ascii="Arial" w:hAnsi="Arial" w:cs="Arial"/>
          <w:sz w:val="24"/>
          <w:szCs w:val="24"/>
        </w:rPr>
        <w:t xml:space="preserve">You may be entitled to other benefits (subject to eligibility) and as amended from </w:t>
      </w:r>
      <w:r w:rsidR="00787379">
        <w:rPr>
          <w:rFonts w:ascii="Arial" w:hAnsi="Arial" w:cs="Arial"/>
          <w:sz w:val="24"/>
          <w:szCs w:val="24"/>
        </w:rPr>
        <w:t>t</w:t>
      </w:r>
      <w:r w:rsidRPr="00081DEA">
        <w:rPr>
          <w:rFonts w:ascii="Arial" w:hAnsi="Arial" w:cs="Arial"/>
          <w:sz w:val="24"/>
          <w:szCs w:val="24"/>
        </w:rPr>
        <w:t>ime to time. Details of benefits can be located on the NWSSP intranet.</w:t>
      </w:r>
    </w:p>
    <w:p w14:paraId="1FF7BD03" w14:textId="77777777" w:rsidR="00E02AC4" w:rsidRDefault="00E02AC4" w:rsidP="002F5305">
      <w:pPr>
        <w:pStyle w:val="CommentText"/>
        <w:widowControl/>
        <w:jc w:val="both"/>
        <w:rPr>
          <w:rFonts w:ascii="Arial" w:hAnsi="Arial" w:cs="Arial"/>
          <w:sz w:val="24"/>
          <w:szCs w:val="24"/>
        </w:rPr>
      </w:pPr>
    </w:p>
    <w:p w14:paraId="6D1C9783" w14:textId="77777777" w:rsidR="00AC2428" w:rsidRDefault="00AC2428" w:rsidP="002F5305">
      <w:pPr>
        <w:pStyle w:val="CommentText"/>
        <w:widowControl/>
        <w:jc w:val="both"/>
        <w:rPr>
          <w:rFonts w:ascii="Arial" w:hAnsi="Arial" w:cs="Arial"/>
          <w:sz w:val="24"/>
          <w:szCs w:val="24"/>
        </w:rPr>
      </w:pPr>
    </w:p>
    <w:p w14:paraId="7E1ACFA3" w14:textId="47A8C102" w:rsidR="00E02AC4" w:rsidRPr="006638C6" w:rsidRDefault="005C5D7C" w:rsidP="001D3E7C">
      <w:pPr>
        <w:pStyle w:val="CommentText"/>
        <w:widowControl/>
        <w:jc w:val="both"/>
        <w:rPr>
          <w:rFonts w:ascii="Arial" w:hAnsi="Arial" w:cs="Arial"/>
          <w:b/>
          <w:bCs/>
          <w:sz w:val="24"/>
          <w:szCs w:val="24"/>
        </w:rPr>
      </w:pPr>
      <w:r>
        <w:rPr>
          <w:rFonts w:ascii="Arial" w:hAnsi="Arial" w:cs="Arial"/>
          <w:b/>
          <w:bCs/>
          <w:sz w:val="24"/>
          <w:szCs w:val="24"/>
        </w:rPr>
        <w:t xml:space="preserve">18. </w:t>
      </w:r>
      <w:r w:rsidR="00081DEA">
        <w:rPr>
          <w:rFonts w:ascii="Arial" w:hAnsi="Arial" w:cs="Arial"/>
          <w:b/>
          <w:bCs/>
          <w:sz w:val="24"/>
          <w:szCs w:val="24"/>
        </w:rPr>
        <w:t>TRAINING</w:t>
      </w:r>
      <w:r w:rsidR="006213DA">
        <w:rPr>
          <w:rFonts w:ascii="Arial" w:hAnsi="Arial" w:cs="Arial"/>
          <w:b/>
          <w:bCs/>
          <w:sz w:val="24"/>
          <w:szCs w:val="24"/>
        </w:rPr>
        <w:t xml:space="preserve"> </w:t>
      </w:r>
      <w:r w:rsidR="008918D3">
        <w:rPr>
          <w:rFonts w:ascii="Arial" w:hAnsi="Arial" w:cs="Arial"/>
          <w:b/>
          <w:bCs/>
          <w:sz w:val="24"/>
          <w:szCs w:val="24"/>
        </w:rPr>
        <w:t>AND</w:t>
      </w:r>
      <w:r w:rsidR="006213DA">
        <w:rPr>
          <w:rFonts w:ascii="Arial" w:hAnsi="Arial" w:cs="Arial"/>
          <w:b/>
          <w:bCs/>
          <w:sz w:val="24"/>
          <w:szCs w:val="24"/>
        </w:rPr>
        <w:t xml:space="preserve"> C</w:t>
      </w:r>
      <w:r w:rsidR="00AC2428">
        <w:rPr>
          <w:rFonts w:ascii="Arial" w:hAnsi="Arial" w:cs="Arial"/>
          <w:b/>
          <w:bCs/>
          <w:sz w:val="24"/>
          <w:szCs w:val="24"/>
        </w:rPr>
        <w:t>ONTINUING PRO</w:t>
      </w:r>
      <w:r w:rsidR="00207D06">
        <w:rPr>
          <w:rFonts w:ascii="Arial" w:hAnsi="Arial" w:cs="Arial"/>
          <w:b/>
          <w:bCs/>
          <w:sz w:val="24"/>
          <w:szCs w:val="24"/>
        </w:rPr>
        <w:t>FESSIONAL DEVELOPMENT</w:t>
      </w:r>
    </w:p>
    <w:p w14:paraId="4494FCB0" w14:textId="77777777" w:rsidR="00877C1B" w:rsidRDefault="00877C1B" w:rsidP="002F5305">
      <w:pPr>
        <w:tabs>
          <w:tab w:val="left" w:pos="1040"/>
          <w:tab w:val="left" w:pos="3600"/>
          <w:tab w:val="left" w:pos="6480"/>
        </w:tabs>
        <w:spacing w:line="280" w:lineRule="exact"/>
        <w:jc w:val="both"/>
        <w:rPr>
          <w:rFonts w:ascii="Arial" w:hAnsi="Arial" w:cs="Arial"/>
        </w:rPr>
      </w:pPr>
    </w:p>
    <w:p w14:paraId="22AEC182" w14:textId="44240B0A" w:rsidR="00327B0C" w:rsidRDefault="005C5D7C" w:rsidP="00E36FF8">
      <w:pPr>
        <w:tabs>
          <w:tab w:val="left" w:pos="1040"/>
          <w:tab w:val="left" w:pos="3600"/>
          <w:tab w:val="left" w:pos="6480"/>
        </w:tabs>
        <w:spacing w:line="280" w:lineRule="exact"/>
        <w:ind w:left="993" w:hanging="709"/>
        <w:jc w:val="both"/>
        <w:rPr>
          <w:rFonts w:ascii="Arial" w:hAnsi="Arial" w:cs="Arial"/>
          <w:szCs w:val="24"/>
        </w:rPr>
      </w:pPr>
      <w:r w:rsidRPr="00E36FF8">
        <w:rPr>
          <w:rFonts w:ascii="Arial" w:hAnsi="Arial" w:cs="Arial"/>
          <w:b/>
          <w:bCs/>
          <w:szCs w:val="24"/>
        </w:rPr>
        <w:t>18.1</w:t>
      </w:r>
      <w:r>
        <w:rPr>
          <w:rFonts w:ascii="Arial" w:hAnsi="Arial" w:cs="Arial"/>
          <w:szCs w:val="24"/>
        </w:rPr>
        <w:t xml:space="preserve"> </w:t>
      </w:r>
      <w:r w:rsidR="00E36FF8">
        <w:rPr>
          <w:rFonts w:ascii="Arial" w:hAnsi="Arial" w:cs="Arial"/>
          <w:szCs w:val="24"/>
        </w:rPr>
        <w:tab/>
      </w:r>
      <w:r w:rsidR="00327B0C" w:rsidRPr="006A7B6B">
        <w:rPr>
          <w:rFonts w:ascii="Arial" w:hAnsi="Arial" w:cs="Arial"/>
          <w:szCs w:val="24"/>
        </w:rPr>
        <w:t xml:space="preserve">You will be required to maintain your continuing professional development, </w:t>
      </w:r>
      <w:r w:rsidR="006213DA">
        <w:rPr>
          <w:rFonts w:ascii="Arial" w:hAnsi="Arial" w:cs="Arial"/>
          <w:szCs w:val="24"/>
        </w:rPr>
        <w:t xml:space="preserve">and to complete all relevant </w:t>
      </w:r>
      <w:r w:rsidR="006A7B6B" w:rsidRPr="006A7B6B">
        <w:rPr>
          <w:rFonts w:ascii="Arial" w:hAnsi="Arial" w:cs="Arial"/>
          <w:szCs w:val="24"/>
        </w:rPr>
        <w:t xml:space="preserve">internal statutory and </w:t>
      </w:r>
      <w:r w:rsidR="00327B0C" w:rsidRPr="006A7B6B">
        <w:rPr>
          <w:rFonts w:ascii="Arial" w:hAnsi="Arial" w:cs="Arial"/>
          <w:szCs w:val="24"/>
        </w:rPr>
        <w:t xml:space="preserve">mandatory </w:t>
      </w:r>
      <w:r w:rsidR="006A7B6B" w:rsidRPr="006A7B6B">
        <w:rPr>
          <w:rFonts w:ascii="Arial" w:hAnsi="Arial" w:cs="Arial"/>
          <w:szCs w:val="24"/>
        </w:rPr>
        <w:t>training.</w:t>
      </w:r>
      <w:r w:rsidR="00580FB8">
        <w:rPr>
          <w:rFonts w:ascii="Arial" w:hAnsi="Arial" w:cs="Arial"/>
          <w:szCs w:val="24"/>
        </w:rPr>
        <w:t xml:space="preserve"> </w:t>
      </w:r>
      <w:r w:rsidR="00345442">
        <w:rPr>
          <w:rFonts w:ascii="Arial" w:hAnsi="Arial" w:cs="Arial"/>
          <w:szCs w:val="24"/>
        </w:rPr>
        <w:t>The regula</w:t>
      </w:r>
      <w:r w:rsidR="00207D06">
        <w:rPr>
          <w:rFonts w:ascii="Arial" w:hAnsi="Arial" w:cs="Arial"/>
          <w:szCs w:val="24"/>
        </w:rPr>
        <w:t xml:space="preserve">r, </w:t>
      </w:r>
      <w:r w:rsidR="00580FB8">
        <w:rPr>
          <w:rFonts w:ascii="Arial" w:hAnsi="Arial" w:cs="Arial"/>
          <w:szCs w:val="24"/>
        </w:rPr>
        <w:t>dedicated evening learning sessions</w:t>
      </w:r>
      <w:r w:rsidR="00F260C4">
        <w:rPr>
          <w:rFonts w:ascii="Arial" w:hAnsi="Arial" w:cs="Arial"/>
          <w:szCs w:val="24"/>
        </w:rPr>
        <w:t>, and the annual ME training and education day</w:t>
      </w:r>
      <w:r w:rsidR="00345442">
        <w:rPr>
          <w:rFonts w:ascii="Arial" w:hAnsi="Arial" w:cs="Arial"/>
          <w:szCs w:val="24"/>
        </w:rPr>
        <w:t xml:space="preserve"> attract time off in lieu</w:t>
      </w:r>
      <w:r w:rsidR="00216144">
        <w:rPr>
          <w:rFonts w:ascii="Arial" w:hAnsi="Arial" w:cs="Arial"/>
          <w:szCs w:val="24"/>
        </w:rPr>
        <w:t xml:space="preserve"> as would any other CPD activity approved as relevant by the Lead Medical Examiner for Wales or any person with that delegated authority</w:t>
      </w:r>
      <w:r w:rsidR="00797AED">
        <w:rPr>
          <w:rFonts w:ascii="Arial" w:hAnsi="Arial" w:cs="Arial"/>
          <w:szCs w:val="24"/>
        </w:rPr>
        <w:t xml:space="preserve">. </w:t>
      </w:r>
      <w:r w:rsidR="00345442">
        <w:rPr>
          <w:rFonts w:ascii="Arial" w:hAnsi="Arial" w:cs="Arial"/>
          <w:szCs w:val="24"/>
        </w:rPr>
        <w:t>The amount of time off in lieu</w:t>
      </w:r>
      <w:r w:rsidR="00135C78">
        <w:rPr>
          <w:rFonts w:ascii="Arial" w:hAnsi="Arial" w:cs="Arial"/>
          <w:szCs w:val="24"/>
        </w:rPr>
        <w:t xml:space="preserve"> granted will typically not constitute more than 15% of your contract time. This is separate to your SPA time. </w:t>
      </w:r>
      <w:r w:rsidR="00345442">
        <w:rPr>
          <w:rFonts w:ascii="Arial" w:hAnsi="Arial" w:cs="Arial"/>
          <w:szCs w:val="24"/>
        </w:rPr>
        <w:t xml:space="preserve"> </w:t>
      </w:r>
    </w:p>
    <w:p w14:paraId="354BAC3E" w14:textId="77777777" w:rsidR="00E41D78" w:rsidRDefault="00E41D78" w:rsidP="00E36FF8">
      <w:pPr>
        <w:tabs>
          <w:tab w:val="left" w:pos="1040"/>
          <w:tab w:val="left" w:pos="3600"/>
          <w:tab w:val="left" w:pos="6480"/>
        </w:tabs>
        <w:spacing w:line="280" w:lineRule="exact"/>
        <w:ind w:left="993" w:hanging="709"/>
        <w:jc w:val="both"/>
        <w:rPr>
          <w:rFonts w:ascii="Arial" w:hAnsi="Arial" w:cs="Arial"/>
          <w:szCs w:val="24"/>
        </w:rPr>
      </w:pPr>
    </w:p>
    <w:p w14:paraId="3D505C22" w14:textId="4499997F" w:rsidR="00E41D78" w:rsidRPr="006A7B6B" w:rsidRDefault="00E41D78" w:rsidP="00E36FF8">
      <w:pPr>
        <w:tabs>
          <w:tab w:val="left" w:pos="1040"/>
          <w:tab w:val="left" w:pos="3600"/>
          <w:tab w:val="left" w:pos="6480"/>
        </w:tabs>
        <w:spacing w:line="280" w:lineRule="exact"/>
        <w:ind w:left="993" w:hanging="709"/>
        <w:jc w:val="both"/>
        <w:rPr>
          <w:rFonts w:ascii="Arial" w:hAnsi="Arial" w:cs="Arial"/>
          <w:szCs w:val="24"/>
        </w:rPr>
      </w:pPr>
      <w:r>
        <w:rPr>
          <w:rFonts w:ascii="Arial" w:hAnsi="Arial" w:cs="Arial"/>
          <w:b/>
          <w:bCs/>
          <w:szCs w:val="24"/>
        </w:rPr>
        <w:t>18</w:t>
      </w:r>
      <w:r w:rsidRPr="00911B43">
        <w:rPr>
          <w:rFonts w:ascii="Arial" w:hAnsi="Arial" w:cs="Arial"/>
          <w:b/>
          <w:bCs/>
          <w:szCs w:val="24"/>
        </w:rPr>
        <w:t>.2</w:t>
      </w:r>
      <w:r w:rsidRPr="00911B43">
        <w:rPr>
          <w:rFonts w:ascii="Arial" w:hAnsi="Arial" w:cs="Arial"/>
          <w:b/>
          <w:bCs/>
          <w:szCs w:val="24"/>
        </w:rPr>
        <w:tab/>
      </w:r>
      <w:r w:rsidRPr="00911B43">
        <w:rPr>
          <w:rFonts w:ascii="Arial" w:hAnsi="Arial" w:cs="Arial"/>
        </w:rPr>
        <w:t>Study/Professional Leave can be requested for up to 10 days per annum for a WTE post. Requests must be authorised through the agreed departmental process.</w:t>
      </w:r>
    </w:p>
    <w:p w14:paraId="25425C57" w14:textId="77777777" w:rsidR="006A7B6B" w:rsidRPr="006A7B6B" w:rsidRDefault="006A7B6B" w:rsidP="002F5305">
      <w:pPr>
        <w:tabs>
          <w:tab w:val="left" w:pos="1040"/>
          <w:tab w:val="left" w:pos="3600"/>
          <w:tab w:val="left" w:pos="6480"/>
        </w:tabs>
        <w:spacing w:line="280" w:lineRule="exact"/>
        <w:jc w:val="both"/>
        <w:rPr>
          <w:rFonts w:ascii="Arial" w:hAnsi="Arial" w:cs="Arial"/>
          <w:szCs w:val="24"/>
        </w:rPr>
      </w:pPr>
    </w:p>
    <w:p w14:paraId="4B49B7BD" w14:textId="617657D2" w:rsidR="005E0851" w:rsidRDefault="005C5D7C" w:rsidP="00E36FF8">
      <w:pPr>
        <w:pStyle w:val="CommentText"/>
        <w:ind w:left="993" w:hanging="709"/>
        <w:jc w:val="both"/>
        <w:rPr>
          <w:rFonts w:ascii="Arial" w:hAnsi="Arial" w:cs="Arial"/>
          <w:sz w:val="24"/>
          <w:szCs w:val="24"/>
        </w:rPr>
      </w:pPr>
      <w:r w:rsidRPr="00E36FF8">
        <w:rPr>
          <w:rFonts w:ascii="Arial" w:hAnsi="Arial" w:cs="Arial"/>
          <w:b/>
          <w:bCs/>
          <w:sz w:val="24"/>
          <w:szCs w:val="24"/>
        </w:rPr>
        <w:t>18.</w:t>
      </w:r>
      <w:r w:rsidR="00E41D78">
        <w:rPr>
          <w:rFonts w:ascii="Arial" w:hAnsi="Arial" w:cs="Arial"/>
          <w:b/>
          <w:bCs/>
          <w:sz w:val="24"/>
          <w:szCs w:val="24"/>
        </w:rPr>
        <w:t>3</w:t>
      </w:r>
      <w:r>
        <w:rPr>
          <w:rFonts w:ascii="Arial" w:hAnsi="Arial" w:cs="Arial"/>
          <w:sz w:val="24"/>
          <w:szCs w:val="24"/>
        </w:rPr>
        <w:t xml:space="preserve"> </w:t>
      </w:r>
      <w:r w:rsidR="00E36FF8">
        <w:rPr>
          <w:rFonts w:ascii="Arial" w:hAnsi="Arial" w:cs="Arial"/>
          <w:sz w:val="24"/>
          <w:szCs w:val="24"/>
        </w:rPr>
        <w:tab/>
      </w:r>
      <w:r w:rsidR="006A7B6B">
        <w:rPr>
          <w:rFonts w:ascii="Arial" w:hAnsi="Arial" w:cs="Arial"/>
          <w:sz w:val="24"/>
          <w:szCs w:val="24"/>
        </w:rPr>
        <w:t xml:space="preserve">You will be required to complete </w:t>
      </w:r>
      <w:r w:rsidR="005E0851">
        <w:rPr>
          <w:rFonts w:ascii="Arial" w:hAnsi="Arial" w:cs="Arial"/>
          <w:sz w:val="24"/>
          <w:szCs w:val="24"/>
        </w:rPr>
        <w:t xml:space="preserve">the Royal College </w:t>
      </w:r>
      <w:r w:rsidR="00345442">
        <w:rPr>
          <w:rFonts w:ascii="Arial" w:hAnsi="Arial" w:cs="Arial"/>
          <w:sz w:val="24"/>
          <w:szCs w:val="24"/>
        </w:rPr>
        <w:t>o</w:t>
      </w:r>
      <w:r w:rsidR="005E0851">
        <w:rPr>
          <w:rFonts w:ascii="Arial" w:hAnsi="Arial" w:cs="Arial"/>
          <w:sz w:val="24"/>
          <w:szCs w:val="24"/>
        </w:rPr>
        <w:t>f Pathology medical examiner e-learning modules and face to face training. In addition, you will be expected to meet CPD requirements as set out by the National Medical Examiner, Lead Medical Examiner for Wales and the Royal College of Pathology guidance on Supporting Information for Appraisal and Revalidation (May 2019)</w:t>
      </w:r>
    </w:p>
    <w:p w14:paraId="6AA0A9C3" w14:textId="7379D0D9" w:rsidR="00683C75" w:rsidRPr="005E0851" w:rsidRDefault="00683C75" w:rsidP="00797AED">
      <w:pPr>
        <w:pStyle w:val="ListParagraph"/>
        <w:widowControl/>
        <w:autoSpaceDE/>
        <w:autoSpaceDN/>
        <w:spacing w:after="160" w:line="259" w:lineRule="auto"/>
        <w:ind w:left="720" w:right="0" w:firstLine="0"/>
        <w:contextualSpacing/>
        <w:jc w:val="left"/>
        <w:rPr>
          <w:sz w:val="24"/>
          <w:szCs w:val="24"/>
        </w:rPr>
      </w:pPr>
    </w:p>
    <w:p w14:paraId="5325CAA7" w14:textId="6143A3CA" w:rsidR="006A7B6B" w:rsidRDefault="00192041" w:rsidP="00E36FF8">
      <w:pPr>
        <w:tabs>
          <w:tab w:val="left" w:pos="1040"/>
          <w:tab w:val="left" w:pos="3600"/>
          <w:tab w:val="left" w:pos="6480"/>
        </w:tabs>
        <w:spacing w:line="280" w:lineRule="exact"/>
        <w:ind w:left="993" w:hanging="709"/>
        <w:jc w:val="both"/>
        <w:rPr>
          <w:rFonts w:ascii="Arial" w:hAnsi="Arial" w:cs="Arial"/>
          <w:szCs w:val="24"/>
        </w:rPr>
      </w:pPr>
      <w:r w:rsidRPr="00E36FF8">
        <w:rPr>
          <w:rFonts w:ascii="Arial" w:hAnsi="Arial" w:cs="Arial"/>
          <w:b/>
          <w:bCs/>
          <w:szCs w:val="24"/>
        </w:rPr>
        <w:t>18.</w:t>
      </w:r>
      <w:r w:rsidR="00E41D78">
        <w:rPr>
          <w:rFonts w:ascii="Arial" w:hAnsi="Arial" w:cs="Arial"/>
          <w:b/>
          <w:bCs/>
          <w:szCs w:val="24"/>
        </w:rPr>
        <w:t>4</w:t>
      </w:r>
      <w:r>
        <w:rPr>
          <w:rFonts w:ascii="Arial" w:hAnsi="Arial" w:cs="Arial"/>
          <w:szCs w:val="24"/>
        </w:rPr>
        <w:t xml:space="preserve"> </w:t>
      </w:r>
      <w:r w:rsidR="00E36FF8">
        <w:rPr>
          <w:rFonts w:ascii="Arial" w:hAnsi="Arial" w:cs="Arial"/>
          <w:szCs w:val="24"/>
        </w:rPr>
        <w:tab/>
      </w:r>
      <w:r w:rsidR="006A7B6B" w:rsidRPr="006A7B6B">
        <w:rPr>
          <w:rFonts w:ascii="Arial" w:hAnsi="Arial" w:cs="Arial"/>
          <w:szCs w:val="24"/>
        </w:rPr>
        <w:t>You will be signposted to appropriate learning materials and training events.</w:t>
      </w:r>
    </w:p>
    <w:p w14:paraId="6BDC3D42" w14:textId="77777777" w:rsidR="006A7B6B" w:rsidRDefault="006A7B6B">
      <w:pPr>
        <w:tabs>
          <w:tab w:val="left" w:pos="1040"/>
          <w:tab w:val="left" w:pos="3600"/>
          <w:tab w:val="left" w:pos="6480"/>
        </w:tabs>
        <w:spacing w:line="280" w:lineRule="exact"/>
        <w:rPr>
          <w:rFonts w:ascii="Arial" w:hAnsi="Arial" w:cs="Arial"/>
        </w:rPr>
      </w:pPr>
    </w:p>
    <w:p w14:paraId="5C5FF271" w14:textId="77777777" w:rsidR="00E41D78" w:rsidRDefault="00E41D78">
      <w:pPr>
        <w:tabs>
          <w:tab w:val="left" w:pos="1040"/>
          <w:tab w:val="left" w:pos="3600"/>
          <w:tab w:val="left" w:pos="6480"/>
        </w:tabs>
        <w:spacing w:line="280" w:lineRule="exact"/>
        <w:rPr>
          <w:rFonts w:ascii="Arial" w:hAnsi="Arial" w:cs="Arial"/>
        </w:rPr>
      </w:pPr>
    </w:p>
    <w:p w14:paraId="3A527876" w14:textId="77777777" w:rsidR="00D63EB6" w:rsidRPr="00322011" w:rsidRDefault="00D63EB6">
      <w:pPr>
        <w:tabs>
          <w:tab w:val="left" w:pos="1040"/>
          <w:tab w:val="left" w:pos="3600"/>
          <w:tab w:val="left" w:pos="6480"/>
        </w:tabs>
        <w:spacing w:line="280" w:lineRule="exact"/>
        <w:rPr>
          <w:rFonts w:ascii="Arial" w:hAnsi="Arial" w:cs="Arial"/>
        </w:rPr>
      </w:pPr>
    </w:p>
    <w:p w14:paraId="7B270FF3" w14:textId="6B5AA64D" w:rsidR="00877C1B" w:rsidRPr="00322011" w:rsidRDefault="00192041" w:rsidP="00E36FF8">
      <w:pPr>
        <w:pStyle w:val="p26"/>
        <w:spacing w:line="240" w:lineRule="auto"/>
        <w:ind w:left="0" w:firstLine="0"/>
        <w:rPr>
          <w:rFonts w:ascii="Arial" w:hAnsi="Arial" w:cs="Arial"/>
          <w:b/>
        </w:rPr>
      </w:pPr>
      <w:r>
        <w:rPr>
          <w:rFonts w:ascii="Arial" w:hAnsi="Arial" w:cs="Arial"/>
          <w:b/>
        </w:rPr>
        <w:t xml:space="preserve">19. </w:t>
      </w:r>
      <w:r w:rsidR="00877C1B" w:rsidRPr="00322011">
        <w:rPr>
          <w:rFonts w:ascii="Arial" w:hAnsi="Arial" w:cs="Arial"/>
          <w:b/>
        </w:rPr>
        <w:t>SICKNESS ABSENCE REPORTING AND PAY</w:t>
      </w:r>
    </w:p>
    <w:p w14:paraId="249BCA9A" w14:textId="77777777" w:rsidR="00877C1B" w:rsidRPr="00322011" w:rsidRDefault="00877C1B">
      <w:pPr>
        <w:tabs>
          <w:tab w:val="left" w:pos="400"/>
        </w:tabs>
        <w:jc w:val="both"/>
        <w:rPr>
          <w:rFonts w:ascii="Arial" w:hAnsi="Arial" w:cs="Arial"/>
        </w:rPr>
      </w:pPr>
    </w:p>
    <w:p w14:paraId="07B82A06" w14:textId="0A76E83D" w:rsidR="00666394" w:rsidRDefault="00192041" w:rsidP="00E36FF8">
      <w:pPr>
        <w:pStyle w:val="Heading4"/>
        <w:widowControl/>
        <w:tabs>
          <w:tab w:val="left" w:pos="284"/>
        </w:tabs>
        <w:spacing w:before="0" w:after="0"/>
        <w:ind w:left="993" w:hanging="709"/>
        <w:jc w:val="both"/>
        <w:rPr>
          <w:rFonts w:ascii="Arial" w:hAnsi="Arial" w:cs="Arial"/>
          <w:b w:val="0"/>
          <w:sz w:val="24"/>
          <w:szCs w:val="24"/>
        </w:rPr>
      </w:pPr>
      <w:r w:rsidRPr="00853298">
        <w:rPr>
          <w:rFonts w:ascii="Arial" w:hAnsi="Arial" w:cs="Arial"/>
          <w:bCs w:val="0"/>
          <w:sz w:val="24"/>
          <w:szCs w:val="24"/>
        </w:rPr>
        <w:t>19.1</w:t>
      </w:r>
      <w:r w:rsidR="00E36FF8">
        <w:rPr>
          <w:rFonts w:ascii="Arial" w:hAnsi="Arial" w:cs="Arial"/>
          <w:b w:val="0"/>
          <w:sz w:val="24"/>
          <w:szCs w:val="24"/>
        </w:rPr>
        <w:tab/>
      </w:r>
      <w:r w:rsidR="00666394" w:rsidRPr="00F75017">
        <w:rPr>
          <w:rFonts w:ascii="Arial" w:hAnsi="Arial" w:cs="Arial"/>
          <w:b w:val="0"/>
          <w:sz w:val="24"/>
          <w:szCs w:val="24"/>
        </w:rPr>
        <w:t>Your sickness absence will be managed by NWSSP in accordance with the Managing Attendance at Work Policy, as amended from time to time.</w:t>
      </w:r>
    </w:p>
    <w:p w14:paraId="3F30E4DF" w14:textId="77777777" w:rsidR="00666394" w:rsidRDefault="00666394" w:rsidP="00666394">
      <w:pPr>
        <w:pStyle w:val="Heading4"/>
        <w:widowControl/>
        <w:spacing w:before="0" w:after="0"/>
        <w:ind w:left="643"/>
        <w:jc w:val="both"/>
        <w:rPr>
          <w:rFonts w:ascii="Arial" w:hAnsi="Arial" w:cs="Arial"/>
          <w:b w:val="0"/>
          <w:sz w:val="24"/>
          <w:szCs w:val="24"/>
        </w:rPr>
      </w:pPr>
    </w:p>
    <w:p w14:paraId="51C91DCC" w14:textId="3C4DE437" w:rsidR="00666394" w:rsidRDefault="00192041" w:rsidP="00853298">
      <w:pPr>
        <w:pStyle w:val="Heading4"/>
        <w:widowControl/>
        <w:spacing w:before="0" w:after="0"/>
        <w:ind w:left="993" w:hanging="709"/>
        <w:jc w:val="both"/>
        <w:rPr>
          <w:rFonts w:ascii="Arial" w:hAnsi="Arial" w:cs="Arial"/>
          <w:b w:val="0"/>
          <w:bCs w:val="0"/>
          <w:sz w:val="24"/>
          <w:szCs w:val="24"/>
        </w:rPr>
      </w:pPr>
      <w:r w:rsidRPr="00853298">
        <w:rPr>
          <w:rFonts w:ascii="Arial" w:hAnsi="Arial" w:cs="Arial"/>
          <w:sz w:val="24"/>
          <w:szCs w:val="24"/>
        </w:rPr>
        <w:t>19.2</w:t>
      </w:r>
      <w:r>
        <w:rPr>
          <w:rFonts w:ascii="Arial" w:hAnsi="Arial" w:cs="Arial"/>
          <w:b w:val="0"/>
          <w:bCs w:val="0"/>
          <w:sz w:val="24"/>
          <w:szCs w:val="24"/>
        </w:rPr>
        <w:t xml:space="preserve"> </w:t>
      </w:r>
      <w:r w:rsidR="00853298">
        <w:rPr>
          <w:rFonts w:ascii="Arial" w:hAnsi="Arial" w:cs="Arial"/>
          <w:b w:val="0"/>
          <w:bCs w:val="0"/>
          <w:sz w:val="24"/>
          <w:szCs w:val="24"/>
        </w:rPr>
        <w:tab/>
      </w:r>
      <w:r w:rsidR="00666394" w:rsidRPr="00666394">
        <w:rPr>
          <w:rFonts w:ascii="Arial" w:hAnsi="Arial" w:cs="Arial"/>
          <w:b w:val="0"/>
          <w:bCs w:val="0"/>
          <w:sz w:val="24"/>
          <w:szCs w:val="24"/>
        </w:rPr>
        <w:t xml:space="preserve">In accordance with the Managing Attendance at Work Policy the Employer may require you to undergo a medical examination by a medical practitioner </w:t>
      </w:r>
      <w:r w:rsidR="00666394" w:rsidRPr="00666394">
        <w:rPr>
          <w:rFonts w:ascii="Arial" w:hAnsi="Arial" w:cs="Arial"/>
          <w:b w:val="0"/>
          <w:bCs w:val="0"/>
          <w:sz w:val="24"/>
          <w:szCs w:val="24"/>
        </w:rPr>
        <w:lastRenderedPageBreak/>
        <w:t>nominated by NWSSP, including the Employer’s Occupational Health Physician.  The expense of such an examination will be borne by the NWSSP.</w:t>
      </w:r>
    </w:p>
    <w:p w14:paraId="2B88EC55" w14:textId="77777777" w:rsidR="00666394" w:rsidRDefault="00666394" w:rsidP="00666394">
      <w:pPr>
        <w:pStyle w:val="Heading4"/>
        <w:widowControl/>
        <w:spacing w:before="0" w:after="0"/>
        <w:ind w:left="643"/>
        <w:jc w:val="both"/>
        <w:rPr>
          <w:rFonts w:ascii="Arial" w:hAnsi="Arial" w:cs="Arial"/>
          <w:b w:val="0"/>
          <w:bCs w:val="0"/>
          <w:sz w:val="24"/>
          <w:szCs w:val="24"/>
        </w:rPr>
      </w:pPr>
    </w:p>
    <w:p w14:paraId="3EDF4ED2" w14:textId="72F335DC" w:rsidR="00666394" w:rsidRPr="00666394" w:rsidRDefault="00192041" w:rsidP="00853298">
      <w:pPr>
        <w:pStyle w:val="Heading4"/>
        <w:widowControl/>
        <w:spacing w:before="0" w:after="0"/>
        <w:ind w:left="993" w:hanging="709"/>
        <w:jc w:val="both"/>
        <w:rPr>
          <w:rFonts w:ascii="Arial" w:hAnsi="Arial" w:cs="Arial"/>
          <w:b w:val="0"/>
          <w:bCs w:val="0"/>
          <w:sz w:val="24"/>
          <w:szCs w:val="24"/>
        </w:rPr>
      </w:pPr>
      <w:r w:rsidRPr="00853298">
        <w:rPr>
          <w:rFonts w:ascii="Arial" w:hAnsi="Arial" w:cs="Arial"/>
          <w:sz w:val="24"/>
          <w:szCs w:val="24"/>
        </w:rPr>
        <w:t>19.3</w:t>
      </w:r>
      <w:r>
        <w:rPr>
          <w:rFonts w:ascii="Arial" w:hAnsi="Arial" w:cs="Arial"/>
          <w:b w:val="0"/>
          <w:bCs w:val="0"/>
          <w:sz w:val="24"/>
          <w:szCs w:val="24"/>
        </w:rPr>
        <w:t xml:space="preserve"> </w:t>
      </w:r>
      <w:r w:rsidR="00853298">
        <w:rPr>
          <w:rFonts w:ascii="Arial" w:hAnsi="Arial" w:cs="Arial"/>
          <w:b w:val="0"/>
          <w:bCs w:val="0"/>
          <w:sz w:val="24"/>
          <w:szCs w:val="24"/>
        </w:rPr>
        <w:tab/>
      </w:r>
      <w:r w:rsidR="00666394" w:rsidRPr="00666394">
        <w:rPr>
          <w:rFonts w:ascii="Arial" w:hAnsi="Arial" w:cs="Arial"/>
          <w:b w:val="0"/>
          <w:bCs w:val="0"/>
          <w:sz w:val="24"/>
          <w:szCs w:val="24"/>
        </w:rPr>
        <w:t>You are required to report absence due to sickness at the earliest opportunity and in accordance with your directorate / department reporting arrangements which will be explained to you by your manager.</w:t>
      </w:r>
    </w:p>
    <w:p w14:paraId="17DFB53E" w14:textId="77777777" w:rsidR="00666394" w:rsidRPr="00322011" w:rsidRDefault="00666394" w:rsidP="00666394">
      <w:pPr>
        <w:tabs>
          <w:tab w:val="left" w:pos="400"/>
          <w:tab w:val="left" w:pos="1020"/>
        </w:tabs>
        <w:spacing w:line="280" w:lineRule="exact"/>
        <w:jc w:val="both"/>
        <w:rPr>
          <w:rFonts w:ascii="Arial" w:hAnsi="Arial" w:cs="Arial"/>
          <w:sz w:val="22"/>
        </w:rPr>
      </w:pPr>
    </w:p>
    <w:p w14:paraId="7C38D506" w14:textId="2A19AF77" w:rsidR="00666394" w:rsidRPr="00322011" w:rsidRDefault="00DB183B" w:rsidP="00853298">
      <w:pPr>
        <w:pStyle w:val="p14"/>
        <w:tabs>
          <w:tab w:val="left" w:pos="851"/>
        </w:tabs>
        <w:spacing w:line="280" w:lineRule="exact"/>
        <w:ind w:left="993" w:hanging="709"/>
        <w:jc w:val="both"/>
        <w:rPr>
          <w:rFonts w:ascii="Arial" w:hAnsi="Arial" w:cs="Arial"/>
        </w:rPr>
      </w:pPr>
      <w:r w:rsidRPr="00853298">
        <w:rPr>
          <w:rFonts w:ascii="Arial" w:hAnsi="Arial" w:cs="Arial"/>
          <w:b/>
          <w:bCs/>
        </w:rPr>
        <w:t>19.4</w:t>
      </w:r>
      <w:r>
        <w:rPr>
          <w:rFonts w:ascii="Arial" w:hAnsi="Arial" w:cs="Arial"/>
        </w:rPr>
        <w:t xml:space="preserve"> </w:t>
      </w:r>
      <w:r w:rsidR="00853298">
        <w:rPr>
          <w:rFonts w:ascii="Arial" w:hAnsi="Arial" w:cs="Arial"/>
        </w:rPr>
        <w:tab/>
      </w:r>
      <w:r w:rsidR="00853298">
        <w:rPr>
          <w:rFonts w:ascii="Arial" w:hAnsi="Arial" w:cs="Arial"/>
        </w:rPr>
        <w:tab/>
      </w:r>
      <w:r w:rsidR="00666394" w:rsidRPr="00322011">
        <w:rPr>
          <w:rFonts w:ascii="Arial" w:hAnsi="Arial" w:cs="Arial"/>
        </w:rPr>
        <w:t>For periods of absence of between 1 and 7 calendar days you will be required to complete the Employer’s self</w:t>
      </w:r>
      <w:r w:rsidR="0000474A">
        <w:rPr>
          <w:rFonts w:ascii="Arial" w:hAnsi="Arial" w:cs="Arial"/>
        </w:rPr>
        <w:t>-</w:t>
      </w:r>
      <w:r w:rsidR="00666394" w:rsidRPr="00322011">
        <w:rPr>
          <w:rFonts w:ascii="Arial" w:hAnsi="Arial" w:cs="Arial"/>
        </w:rPr>
        <w:t xml:space="preserve">certification form.  For absences beyond 7 calendar </w:t>
      </w:r>
      <w:r w:rsidR="00E878F3" w:rsidRPr="00322011">
        <w:rPr>
          <w:rFonts w:ascii="Arial" w:hAnsi="Arial" w:cs="Arial"/>
        </w:rPr>
        <w:t>days,</w:t>
      </w:r>
      <w:r w:rsidR="00666394" w:rsidRPr="00322011">
        <w:rPr>
          <w:rFonts w:ascii="Arial" w:hAnsi="Arial" w:cs="Arial"/>
        </w:rPr>
        <w:t xml:space="preserve"> you will be required to submit a medical certificate. </w:t>
      </w:r>
    </w:p>
    <w:p w14:paraId="2B514EA7" w14:textId="77777777" w:rsidR="00666394" w:rsidRPr="00322011" w:rsidRDefault="00666394" w:rsidP="00666394">
      <w:pPr>
        <w:tabs>
          <w:tab w:val="left" w:pos="400"/>
          <w:tab w:val="left" w:pos="1020"/>
        </w:tabs>
        <w:spacing w:line="280" w:lineRule="exact"/>
        <w:jc w:val="both"/>
        <w:rPr>
          <w:rFonts w:ascii="Arial" w:hAnsi="Arial" w:cs="Arial"/>
        </w:rPr>
      </w:pPr>
    </w:p>
    <w:p w14:paraId="69431FBA" w14:textId="243526A8" w:rsidR="00666394" w:rsidRPr="00961D10" w:rsidRDefault="00DB183B" w:rsidP="00853298">
      <w:pPr>
        <w:pStyle w:val="p29"/>
        <w:tabs>
          <w:tab w:val="clear" w:pos="400"/>
          <w:tab w:val="left" w:pos="993"/>
          <w:tab w:val="left" w:pos="1020"/>
        </w:tabs>
        <w:spacing w:line="280" w:lineRule="exact"/>
        <w:ind w:left="993" w:hanging="709"/>
        <w:jc w:val="both"/>
        <w:rPr>
          <w:rFonts w:ascii="Arial" w:hAnsi="Arial" w:cs="Arial"/>
        </w:rPr>
      </w:pPr>
      <w:r w:rsidRPr="00E65E6C">
        <w:rPr>
          <w:rFonts w:ascii="Arial" w:hAnsi="Arial" w:cs="Arial"/>
          <w:b/>
          <w:bCs/>
        </w:rPr>
        <w:t>19.5</w:t>
      </w:r>
      <w:r>
        <w:rPr>
          <w:rFonts w:ascii="Arial" w:hAnsi="Arial" w:cs="Arial"/>
        </w:rPr>
        <w:t xml:space="preserve"> </w:t>
      </w:r>
      <w:r w:rsidR="00E65E6C">
        <w:rPr>
          <w:rFonts w:ascii="Arial" w:hAnsi="Arial" w:cs="Arial"/>
        </w:rPr>
        <w:tab/>
      </w:r>
      <w:r w:rsidR="00666394" w:rsidRPr="00961D10">
        <w:rPr>
          <w:rFonts w:ascii="Arial" w:hAnsi="Arial" w:cs="Arial"/>
        </w:rPr>
        <w:t>Receipt of sick pay is subject to the fulfilment of the notification and certification requirements specified above.</w:t>
      </w:r>
    </w:p>
    <w:p w14:paraId="4F251236" w14:textId="77777777" w:rsidR="00666394" w:rsidRPr="00322011" w:rsidRDefault="00666394" w:rsidP="00666394">
      <w:pPr>
        <w:tabs>
          <w:tab w:val="left" w:pos="400"/>
          <w:tab w:val="left" w:pos="1020"/>
        </w:tabs>
        <w:spacing w:line="280" w:lineRule="exact"/>
        <w:rPr>
          <w:rFonts w:ascii="Arial" w:hAnsi="Arial" w:cs="Arial"/>
        </w:rPr>
      </w:pPr>
    </w:p>
    <w:p w14:paraId="5C38942E" w14:textId="4315DEAF" w:rsidR="00666394" w:rsidRPr="00961D10" w:rsidRDefault="00DB183B" w:rsidP="00E65E6C">
      <w:pPr>
        <w:pStyle w:val="p14"/>
        <w:tabs>
          <w:tab w:val="left" w:pos="993"/>
        </w:tabs>
        <w:spacing w:line="280" w:lineRule="exact"/>
        <w:ind w:left="989" w:hanging="705"/>
        <w:jc w:val="both"/>
        <w:rPr>
          <w:rFonts w:ascii="Arial" w:hAnsi="Arial" w:cs="Arial"/>
        </w:rPr>
      </w:pPr>
      <w:r w:rsidRPr="00E65E6C">
        <w:rPr>
          <w:rFonts w:ascii="Arial" w:hAnsi="Arial" w:cs="Arial"/>
          <w:b/>
          <w:bCs/>
          <w:szCs w:val="24"/>
        </w:rPr>
        <w:t>19.6</w:t>
      </w:r>
      <w:r>
        <w:rPr>
          <w:rFonts w:ascii="Arial" w:hAnsi="Arial" w:cs="Arial"/>
          <w:szCs w:val="24"/>
        </w:rPr>
        <w:t xml:space="preserve"> </w:t>
      </w:r>
      <w:r w:rsidR="00E65E6C">
        <w:rPr>
          <w:rFonts w:ascii="Arial" w:hAnsi="Arial" w:cs="Arial"/>
          <w:szCs w:val="24"/>
        </w:rPr>
        <w:tab/>
      </w:r>
      <w:r w:rsidR="00666394" w:rsidRPr="00961D10">
        <w:rPr>
          <w:rFonts w:ascii="Arial" w:hAnsi="Arial" w:cs="Arial"/>
          <w:szCs w:val="24"/>
        </w:rPr>
        <w:t xml:space="preserve">The provisions on sick pay and sick leave are specified within the </w:t>
      </w:r>
      <w:r w:rsidR="00666394" w:rsidRPr="00961D10">
        <w:rPr>
          <w:rFonts w:ascii="Arial" w:hAnsi="Arial" w:cs="Arial"/>
          <w:snapToGrid/>
          <w:szCs w:val="24"/>
          <w:lang w:eastAsia="en-GB"/>
        </w:rPr>
        <w:t>terms and conditions of service which apply to medical and dental staff employed in Wales as amended from time to time</w:t>
      </w:r>
      <w:r w:rsidR="00666394" w:rsidRPr="00961D10">
        <w:rPr>
          <w:rFonts w:ascii="Arial" w:hAnsi="Arial" w:cs="Arial"/>
          <w:szCs w:val="24"/>
        </w:rPr>
        <w:t>.</w:t>
      </w:r>
    </w:p>
    <w:p w14:paraId="01999E81" w14:textId="77777777" w:rsidR="00877C1B" w:rsidRDefault="00877C1B">
      <w:pPr>
        <w:pStyle w:val="p30"/>
        <w:spacing w:line="240" w:lineRule="auto"/>
        <w:ind w:left="432"/>
        <w:rPr>
          <w:rFonts w:ascii="Arial" w:hAnsi="Arial" w:cs="Arial"/>
          <w:b/>
        </w:rPr>
      </w:pPr>
    </w:p>
    <w:p w14:paraId="6CA6335C" w14:textId="77777777" w:rsidR="00EA7FAE" w:rsidRPr="00322011" w:rsidRDefault="00EA7FAE">
      <w:pPr>
        <w:pStyle w:val="p30"/>
        <w:spacing w:line="240" w:lineRule="auto"/>
        <w:ind w:left="432"/>
        <w:rPr>
          <w:rFonts w:ascii="Arial" w:hAnsi="Arial" w:cs="Arial"/>
          <w:b/>
        </w:rPr>
      </w:pPr>
    </w:p>
    <w:p w14:paraId="7D625CA7" w14:textId="3CA4A175" w:rsidR="00877C1B" w:rsidRPr="00322011" w:rsidRDefault="00DB183B" w:rsidP="00E65E6C">
      <w:pPr>
        <w:pStyle w:val="p30"/>
        <w:spacing w:line="240" w:lineRule="auto"/>
        <w:ind w:left="0" w:firstLine="0"/>
        <w:rPr>
          <w:rFonts w:ascii="Arial" w:hAnsi="Arial" w:cs="Arial"/>
          <w:b/>
        </w:rPr>
      </w:pPr>
      <w:r>
        <w:rPr>
          <w:rFonts w:ascii="Arial" w:hAnsi="Arial" w:cs="Arial"/>
          <w:b/>
        </w:rPr>
        <w:t xml:space="preserve">20. </w:t>
      </w:r>
      <w:r w:rsidR="00877C1B" w:rsidRPr="00322011">
        <w:rPr>
          <w:rFonts w:ascii="Arial" w:hAnsi="Arial" w:cs="Arial"/>
          <w:b/>
        </w:rPr>
        <w:t>NOTICE TO TERMINATE EMPLOYMENT</w:t>
      </w:r>
    </w:p>
    <w:p w14:paraId="41896FCD" w14:textId="68882B15" w:rsidR="00877C1B" w:rsidRPr="00322011" w:rsidRDefault="00DE2CE0">
      <w:pPr>
        <w:pStyle w:val="t1"/>
        <w:tabs>
          <w:tab w:val="left" w:pos="400"/>
        </w:tabs>
        <w:spacing w:line="240" w:lineRule="auto"/>
        <w:rPr>
          <w:rFonts w:ascii="Arial" w:hAnsi="Arial" w:cs="Arial"/>
        </w:rPr>
      </w:pPr>
      <w:r>
        <w:rPr>
          <w:rFonts w:ascii="Arial" w:hAnsi="Arial" w:cs="Arial"/>
        </w:rPr>
        <w:tab/>
      </w:r>
    </w:p>
    <w:p w14:paraId="5092D786" w14:textId="1C4C85F3" w:rsidR="00877C1B" w:rsidRPr="00322011" w:rsidRDefault="00DB183B" w:rsidP="00DE2CE0">
      <w:pPr>
        <w:pStyle w:val="p14"/>
        <w:tabs>
          <w:tab w:val="clear" w:pos="1040"/>
          <w:tab w:val="left" w:pos="1276"/>
        </w:tabs>
        <w:spacing w:line="280" w:lineRule="exact"/>
        <w:ind w:left="1134" w:hanging="850"/>
        <w:rPr>
          <w:rFonts w:ascii="Arial" w:hAnsi="Arial" w:cs="Arial"/>
        </w:rPr>
      </w:pPr>
      <w:r w:rsidRPr="00DE2CE0">
        <w:rPr>
          <w:rFonts w:ascii="Arial" w:hAnsi="Arial" w:cs="Arial"/>
          <w:b/>
        </w:rPr>
        <w:t>20.1</w:t>
      </w:r>
      <w:r>
        <w:rPr>
          <w:rFonts w:ascii="Arial" w:hAnsi="Arial" w:cs="Arial"/>
          <w:bCs/>
        </w:rPr>
        <w:t xml:space="preserve"> </w:t>
      </w:r>
      <w:r w:rsidR="00E41D78">
        <w:rPr>
          <w:rFonts w:ascii="Arial" w:hAnsi="Arial" w:cs="Arial"/>
          <w:bCs/>
        </w:rPr>
        <w:tab/>
      </w:r>
      <w:r w:rsidR="009270F5" w:rsidRPr="006307EE">
        <w:rPr>
          <w:rFonts w:ascii="Arial" w:hAnsi="Arial" w:cs="Arial"/>
          <w:bCs/>
        </w:rPr>
        <w:t xml:space="preserve">Subject to clause </w:t>
      </w:r>
      <w:r w:rsidR="00135C78">
        <w:rPr>
          <w:rFonts w:ascii="Arial" w:hAnsi="Arial" w:cs="Arial"/>
          <w:bCs/>
        </w:rPr>
        <w:t>20.2</w:t>
      </w:r>
      <w:r w:rsidR="009270F5" w:rsidRPr="006307EE">
        <w:rPr>
          <w:rFonts w:ascii="Arial" w:hAnsi="Arial" w:cs="Arial"/>
          <w:bCs/>
        </w:rPr>
        <w:t xml:space="preserve"> </w:t>
      </w:r>
      <w:r w:rsidR="009270F5" w:rsidRPr="00081DEA">
        <w:rPr>
          <w:rFonts w:ascii="Arial" w:hAnsi="Arial" w:cs="Arial"/>
          <w:bCs/>
        </w:rPr>
        <w:t>t</w:t>
      </w:r>
      <w:r w:rsidR="00877C1B" w:rsidRPr="00322011">
        <w:rPr>
          <w:rFonts w:ascii="Arial" w:hAnsi="Arial" w:cs="Arial"/>
        </w:rPr>
        <w:t>h</w:t>
      </w:r>
      <w:r w:rsidR="009270F5">
        <w:rPr>
          <w:rFonts w:ascii="Arial" w:hAnsi="Arial" w:cs="Arial"/>
        </w:rPr>
        <w:t xml:space="preserve">is contract may be terminated by either side giving </w:t>
      </w:r>
      <w:r w:rsidR="00877C1B" w:rsidRPr="00322011">
        <w:rPr>
          <w:rFonts w:ascii="Arial" w:hAnsi="Arial" w:cs="Arial"/>
        </w:rPr>
        <w:t xml:space="preserve"> </w:t>
      </w:r>
      <w:r w:rsidR="009270F5">
        <w:rPr>
          <w:rFonts w:ascii="Arial" w:hAnsi="Arial" w:cs="Arial"/>
        </w:rPr>
        <w:t xml:space="preserve"> </w:t>
      </w:r>
      <w:r w:rsidR="00172ECE">
        <w:rPr>
          <w:rFonts w:ascii="Arial" w:hAnsi="Arial" w:cs="Arial"/>
        </w:rPr>
        <w:t xml:space="preserve">    </w:t>
      </w:r>
      <w:r w:rsidR="00CE0B81">
        <w:rPr>
          <w:rFonts w:ascii="Arial" w:hAnsi="Arial" w:cs="Arial"/>
        </w:rPr>
        <w:t xml:space="preserve">3 </w:t>
      </w:r>
      <w:r w:rsidR="000C56A2">
        <w:rPr>
          <w:rFonts w:ascii="Arial" w:hAnsi="Arial" w:cs="Arial"/>
        </w:rPr>
        <w:t>months’ notice</w:t>
      </w:r>
      <w:r w:rsidR="009270F5">
        <w:rPr>
          <w:rFonts w:ascii="Arial" w:hAnsi="Arial" w:cs="Arial"/>
        </w:rPr>
        <w:t xml:space="preserve"> </w:t>
      </w:r>
      <w:r w:rsidR="00877C1B" w:rsidRPr="00322011">
        <w:rPr>
          <w:rFonts w:ascii="Arial" w:hAnsi="Arial" w:cs="Arial"/>
        </w:rPr>
        <w:t>in writi</w:t>
      </w:r>
      <w:r w:rsidR="009270F5">
        <w:rPr>
          <w:rFonts w:ascii="Arial" w:hAnsi="Arial" w:cs="Arial"/>
        </w:rPr>
        <w:t>ng.</w:t>
      </w:r>
      <w:r w:rsidR="00665F1E">
        <w:rPr>
          <w:rFonts w:ascii="Arial" w:hAnsi="Arial" w:cs="Arial"/>
        </w:rPr>
        <w:t xml:space="preserve"> </w:t>
      </w:r>
      <w:r w:rsidR="0000474A">
        <w:rPr>
          <w:rFonts w:ascii="Arial" w:hAnsi="Arial" w:cs="Arial"/>
        </w:rPr>
        <w:t>A shorter notice period may apply where mutually agreed</w:t>
      </w:r>
      <w:r w:rsidR="008F0F4F">
        <w:rPr>
          <w:rFonts w:ascii="Arial" w:hAnsi="Arial" w:cs="Arial"/>
        </w:rPr>
        <w:t>.</w:t>
      </w:r>
    </w:p>
    <w:p w14:paraId="2C631788" w14:textId="77777777" w:rsidR="00877C1B" w:rsidRPr="00322011" w:rsidRDefault="00877C1B">
      <w:pPr>
        <w:pStyle w:val="p14"/>
        <w:tabs>
          <w:tab w:val="left" w:pos="400"/>
        </w:tabs>
        <w:spacing w:line="280" w:lineRule="exact"/>
        <w:ind w:firstLine="0"/>
        <w:rPr>
          <w:rFonts w:ascii="Arial" w:hAnsi="Arial" w:cs="Arial"/>
        </w:rPr>
      </w:pPr>
    </w:p>
    <w:p w14:paraId="708A8CCD" w14:textId="7E9F7528" w:rsidR="00172ECE" w:rsidRPr="00172ECE" w:rsidRDefault="00DE2CE0" w:rsidP="00DE2CE0">
      <w:pPr>
        <w:pStyle w:val="p14"/>
        <w:tabs>
          <w:tab w:val="clear" w:pos="1040"/>
        </w:tabs>
        <w:spacing w:line="280" w:lineRule="exact"/>
        <w:ind w:left="993" w:hanging="709"/>
        <w:jc w:val="both"/>
        <w:rPr>
          <w:rFonts w:ascii="Arial" w:hAnsi="Arial" w:cs="Arial"/>
          <w:bCs/>
          <w:w w:val="105"/>
          <w:szCs w:val="24"/>
        </w:rPr>
      </w:pPr>
      <w:r w:rsidRPr="00DE2CE0">
        <w:rPr>
          <w:rFonts w:ascii="Arial" w:hAnsi="Arial" w:cs="Arial"/>
          <w:b/>
          <w:bCs/>
        </w:rPr>
        <w:t>20.2</w:t>
      </w:r>
      <w:r>
        <w:rPr>
          <w:rFonts w:ascii="Arial" w:hAnsi="Arial" w:cs="Arial"/>
        </w:rPr>
        <w:t xml:space="preserve"> </w:t>
      </w:r>
      <w:r>
        <w:rPr>
          <w:rFonts w:ascii="Arial" w:hAnsi="Arial" w:cs="Arial"/>
        </w:rPr>
        <w:tab/>
        <w:t>When</w:t>
      </w:r>
      <w:r w:rsidR="00877C1B" w:rsidRPr="00172ECE">
        <w:rPr>
          <w:rFonts w:ascii="Arial" w:hAnsi="Arial" w:cs="Arial"/>
        </w:rPr>
        <w:t xml:space="preserve"> giving or receiving notice</w:t>
      </w:r>
      <w:r w:rsidR="00CD3801">
        <w:rPr>
          <w:rFonts w:ascii="Arial" w:hAnsi="Arial" w:cs="Arial"/>
        </w:rPr>
        <w:t xml:space="preserve">, </w:t>
      </w:r>
      <w:r w:rsidR="0000474A">
        <w:rPr>
          <w:rFonts w:ascii="Arial" w:hAnsi="Arial" w:cs="Arial"/>
        </w:rPr>
        <w:t xml:space="preserve">the organisation </w:t>
      </w:r>
      <w:r w:rsidR="00877C1B" w:rsidRPr="00172ECE">
        <w:rPr>
          <w:rFonts w:ascii="Arial" w:hAnsi="Arial" w:cs="Arial"/>
        </w:rPr>
        <w:t xml:space="preserve">reserves the right to make a payment in lieu of such notice and to require you to remain away from your place or places of employment.  There will be no entitlement to notice or payments in lieu </w:t>
      </w:r>
      <w:r w:rsidR="006307EE" w:rsidRPr="00172ECE">
        <w:rPr>
          <w:rFonts w:ascii="Arial" w:hAnsi="Arial" w:cs="Arial"/>
          <w:w w:val="105"/>
          <w:szCs w:val="24"/>
        </w:rPr>
        <w:t>if you commit a serious breach of your obligations as an employee if you are found to be in breach of the conditions of employment</w:t>
      </w:r>
      <w:r w:rsidR="006638C6" w:rsidRPr="00172ECE">
        <w:rPr>
          <w:rFonts w:ascii="Arial" w:hAnsi="Arial" w:cs="Arial"/>
          <w:w w:val="105"/>
          <w:szCs w:val="24"/>
        </w:rPr>
        <w:t xml:space="preserve"> or are summarily dismissed.</w:t>
      </w:r>
    </w:p>
    <w:p w14:paraId="0E4890DB" w14:textId="77777777" w:rsidR="00172ECE" w:rsidRDefault="00172ECE" w:rsidP="00172ECE">
      <w:pPr>
        <w:pStyle w:val="ListParagraph"/>
        <w:rPr>
          <w:bCs/>
          <w:szCs w:val="24"/>
        </w:rPr>
      </w:pPr>
    </w:p>
    <w:p w14:paraId="78A0E947" w14:textId="77777777" w:rsidR="009270F5" w:rsidRDefault="009270F5">
      <w:pPr>
        <w:pStyle w:val="p14"/>
        <w:tabs>
          <w:tab w:val="clear" w:pos="1040"/>
        </w:tabs>
        <w:spacing w:line="280" w:lineRule="exact"/>
        <w:ind w:left="993" w:hanging="567"/>
        <w:jc w:val="both"/>
        <w:rPr>
          <w:rFonts w:ascii="Arial" w:hAnsi="Arial" w:cs="Arial"/>
        </w:rPr>
      </w:pPr>
    </w:p>
    <w:p w14:paraId="4F7C6331" w14:textId="04F65B36" w:rsidR="00877C1B" w:rsidRPr="00322011" w:rsidRDefault="00DB183B" w:rsidP="00BA634F">
      <w:pPr>
        <w:pStyle w:val="p31"/>
        <w:tabs>
          <w:tab w:val="clear" w:pos="720"/>
          <w:tab w:val="left" w:pos="426"/>
        </w:tabs>
        <w:spacing w:line="240" w:lineRule="auto"/>
        <w:ind w:left="426" w:hanging="426"/>
        <w:jc w:val="both"/>
        <w:rPr>
          <w:rFonts w:ascii="Arial" w:hAnsi="Arial" w:cs="Arial"/>
          <w:b/>
        </w:rPr>
      </w:pPr>
      <w:r>
        <w:rPr>
          <w:rFonts w:ascii="Arial" w:hAnsi="Arial" w:cs="Arial"/>
          <w:b/>
        </w:rPr>
        <w:t xml:space="preserve">21. </w:t>
      </w:r>
      <w:r w:rsidR="00877C1B" w:rsidRPr="00322011">
        <w:rPr>
          <w:rFonts w:ascii="Arial" w:hAnsi="Arial" w:cs="Arial"/>
          <w:b/>
        </w:rPr>
        <w:t>SPECIAL PARTICULARS</w:t>
      </w:r>
    </w:p>
    <w:p w14:paraId="71F630CE" w14:textId="77777777" w:rsidR="00877C1B" w:rsidRPr="00322011" w:rsidRDefault="00877C1B">
      <w:pPr>
        <w:pStyle w:val="p7"/>
        <w:tabs>
          <w:tab w:val="clear" w:pos="400"/>
          <w:tab w:val="left" w:pos="426"/>
          <w:tab w:val="left" w:pos="993"/>
        </w:tabs>
        <w:spacing w:line="240" w:lineRule="auto"/>
        <w:ind w:left="0" w:firstLine="0"/>
        <w:rPr>
          <w:rFonts w:ascii="Arial" w:hAnsi="Arial" w:cs="Arial"/>
        </w:rPr>
      </w:pPr>
    </w:p>
    <w:p w14:paraId="0CBB3F28" w14:textId="059DEB94" w:rsidR="00877C1B" w:rsidRPr="00322011" w:rsidRDefault="00667FD8" w:rsidP="00667FD8">
      <w:pPr>
        <w:tabs>
          <w:tab w:val="left" w:pos="400"/>
          <w:tab w:val="left" w:pos="993"/>
        </w:tabs>
        <w:spacing w:line="280" w:lineRule="exact"/>
        <w:ind w:left="1134" w:hanging="850"/>
        <w:jc w:val="both"/>
        <w:rPr>
          <w:rFonts w:ascii="Arial" w:hAnsi="Arial" w:cs="Arial"/>
          <w:b/>
        </w:rPr>
      </w:pPr>
      <w:r>
        <w:rPr>
          <w:rFonts w:ascii="Arial" w:hAnsi="Arial" w:cs="Arial"/>
          <w:b/>
        </w:rPr>
        <w:t>21.1 Statutory</w:t>
      </w:r>
      <w:r w:rsidR="00877C1B" w:rsidRPr="00322011">
        <w:rPr>
          <w:rFonts w:ascii="Arial" w:hAnsi="Arial" w:cs="Arial"/>
          <w:b/>
        </w:rPr>
        <w:t xml:space="preserve"> registration</w:t>
      </w:r>
    </w:p>
    <w:p w14:paraId="06729FCD" w14:textId="77777777" w:rsidR="00877C1B" w:rsidRPr="00322011" w:rsidRDefault="00877C1B">
      <w:pPr>
        <w:tabs>
          <w:tab w:val="left" w:pos="400"/>
          <w:tab w:val="left" w:pos="426"/>
          <w:tab w:val="left" w:pos="1020"/>
        </w:tabs>
        <w:spacing w:line="280" w:lineRule="exact"/>
        <w:ind w:left="432"/>
        <w:jc w:val="both"/>
        <w:rPr>
          <w:rFonts w:ascii="Arial" w:hAnsi="Arial" w:cs="Arial"/>
          <w:b/>
        </w:rPr>
      </w:pPr>
    </w:p>
    <w:p w14:paraId="628DC2F4" w14:textId="67534D06" w:rsidR="00667FD8" w:rsidRPr="00787379" w:rsidRDefault="00877C1B" w:rsidP="00787379">
      <w:pPr>
        <w:tabs>
          <w:tab w:val="left" w:pos="400"/>
          <w:tab w:val="left" w:pos="426"/>
        </w:tabs>
        <w:spacing w:line="280" w:lineRule="exact"/>
        <w:ind w:left="284"/>
        <w:jc w:val="both"/>
        <w:rPr>
          <w:rFonts w:ascii="Arial" w:hAnsi="Arial" w:cs="Arial"/>
        </w:rPr>
      </w:pPr>
      <w:r w:rsidRPr="00322011">
        <w:rPr>
          <w:rFonts w:ascii="Arial" w:hAnsi="Arial" w:cs="Arial"/>
        </w:rPr>
        <w:t xml:space="preserve">There is a statutory requirement for you to maintain throughout the duration of your employment, up to date registration with the appropriate statutory body recognised for such purposes, namely the </w:t>
      </w:r>
      <w:r w:rsidRPr="00322011">
        <w:rPr>
          <w:rFonts w:ascii="Arial" w:hAnsi="Arial" w:cs="Arial"/>
          <w:bCs/>
          <w:iCs/>
        </w:rPr>
        <w:t>General Medica</w:t>
      </w:r>
      <w:r w:rsidR="002D5CCD">
        <w:rPr>
          <w:rFonts w:ascii="Arial" w:hAnsi="Arial" w:cs="Arial"/>
          <w:bCs/>
          <w:iCs/>
        </w:rPr>
        <w:t>l</w:t>
      </w:r>
      <w:r w:rsidR="0000474A">
        <w:rPr>
          <w:rFonts w:ascii="Arial" w:hAnsi="Arial" w:cs="Arial"/>
          <w:bCs/>
          <w:iCs/>
        </w:rPr>
        <w:t xml:space="preserve"> </w:t>
      </w:r>
      <w:r w:rsidRPr="00322011">
        <w:rPr>
          <w:rFonts w:ascii="Arial" w:hAnsi="Arial" w:cs="Arial"/>
          <w:bCs/>
          <w:iCs/>
        </w:rPr>
        <w:t>Council</w:t>
      </w:r>
      <w:r w:rsidRPr="00322011">
        <w:rPr>
          <w:rFonts w:ascii="Arial" w:hAnsi="Arial" w:cs="Arial"/>
        </w:rPr>
        <w:t>.  This is your licence to practice and safeguards the required standard of patient care and treatment.  Your employment is conditional upon this registration and any lapse in this may lead to disciplinary action.</w:t>
      </w:r>
    </w:p>
    <w:p w14:paraId="1AC04410" w14:textId="77777777" w:rsidR="00667FD8" w:rsidRDefault="00667FD8" w:rsidP="00E80E90">
      <w:pPr>
        <w:tabs>
          <w:tab w:val="left" w:pos="993"/>
        </w:tabs>
        <w:rPr>
          <w:rFonts w:ascii="Arial" w:hAnsi="Arial" w:cs="Arial"/>
          <w:b/>
        </w:rPr>
      </w:pPr>
    </w:p>
    <w:p w14:paraId="1BC75ABE" w14:textId="77777777" w:rsidR="00787379" w:rsidRDefault="00787379" w:rsidP="00E80E90">
      <w:pPr>
        <w:tabs>
          <w:tab w:val="left" w:pos="993"/>
        </w:tabs>
        <w:rPr>
          <w:rFonts w:ascii="Arial" w:hAnsi="Arial" w:cs="Arial"/>
          <w:b/>
        </w:rPr>
      </w:pPr>
    </w:p>
    <w:p w14:paraId="573C56D7" w14:textId="77777777" w:rsidR="008918D3" w:rsidRDefault="008918D3" w:rsidP="00E80E90">
      <w:pPr>
        <w:tabs>
          <w:tab w:val="left" w:pos="993"/>
        </w:tabs>
        <w:rPr>
          <w:rFonts w:ascii="Arial" w:hAnsi="Arial" w:cs="Arial"/>
          <w:b/>
        </w:rPr>
      </w:pPr>
    </w:p>
    <w:p w14:paraId="3B12C976" w14:textId="77777777" w:rsidR="00787379" w:rsidRDefault="00787379" w:rsidP="00E80E90">
      <w:pPr>
        <w:tabs>
          <w:tab w:val="left" w:pos="993"/>
        </w:tabs>
        <w:rPr>
          <w:rFonts w:ascii="Arial" w:hAnsi="Arial" w:cs="Arial"/>
          <w:b/>
        </w:rPr>
      </w:pPr>
    </w:p>
    <w:p w14:paraId="098FC857" w14:textId="204BBA10" w:rsidR="00877C1B" w:rsidRPr="00322011" w:rsidRDefault="00667FD8" w:rsidP="00667FD8">
      <w:pPr>
        <w:tabs>
          <w:tab w:val="left" w:pos="993"/>
        </w:tabs>
        <w:ind w:left="851" w:hanging="567"/>
        <w:rPr>
          <w:rFonts w:ascii="Arial" w:hAnsi="Arial" w:cs="Arial"/>
          <w:b/>
        </w:rPr>
      </w:pPr>
      <w:r>
        <w:rPr>
          <w:rFonts w:ascii="Arial" w:hAnsi="Arial" w:cs="Arial"/>
          <w:b/>
        </w:rPr>
        <w:lastRenderedPageBreak/>
        <w:t>21.2 Medical</w:t>
      </w:r>
      <w:r w:rsidR="00877C1B" w:rsidRPr="00322011">
        <w:rPr>
          <w:rFonts w:ascii="Arial" w:hAnsi="Arial" w:cs="Arial"/>
          <w:b/>
        </w:rPr>
        <w:t xml:space="preserve"> Negligence</w:t>
      </w:r>
    </w:p>
    <w:p w14:paraId="6C056C46" w14:textId="77777777" w:rsidR="00877C1B" w:rsidRPr="00322011" w:rsidRDefault="00877C1B">
      <w:pPr>
        <w:tabs>
          <w:tab w:val="left" w:pos="426"/>
          <w:tab w:val="left" w:pos="993"/>
          <w:tab w:val="left" w:pos="1020"/>
        </w:tabs>
        <w:ind w:left="432"/>
        <w:rPr>
          <w:rFonts w:ascii="Arial" w:hAnsi="Arial" w:cs="Arial"/>
          <w:b/>
        </w:rPr>
      </w:pPr>
    </w:p>
    <w:p w14:paraId="27179BE3" w14:textId="77F74B3C" w:rsidR="00877C1B" w:rsidRPr="00322011" w:rsidRDefault="00877C1B" w:rsidP="0003226B">
      <w:pPr>
        <w:pStyle w:val="BodyTextIndent"/>
        <w:tabs>
          <w:tab w:val="clear" w:pos="993"/>
          <w:tab w:val="clear" w:pos="1020"/>
          <w:tab w:val="left" w:pos="284"/>
        </w:tabs>
        <w:ind w:left="284"/>
        <w:jc w:val="both"/>
        <w:rPr>
          <w:rFonts w:ascii="Arial" w:hAnsi="Arial" w:cs="Arial"/>
        </w:rPr>
      </w:pPr>
      <w:r w:rsidRPr="00322011">
        <w:rPr>
          <w:rFonts w:ascii="Arial" w:hAnsi="Arial" w:cs="Arial"/>
        </w:rPr>
        <w:t xml:space="preserve">You will only be indemnified for duties undertaken on behalf of </w:t>
      </w:r>
      <w:r w:rsidR="0000474A">
        <w:rPr>
          <w:rFonts w:ascii="Arial" w:hAnsi="Arial" w:cs="Arial"/>
        </w:rPr>
        <w:t>NWSSP</w:t>
      </w:r>
      <w:r w:rsidRPr="00322011">
        <w:rPr>
          <w:rFonts w:ascii="Arial" w:hAnsi="Arial" w:cs="Arial"/>
        </w:rPr>
        <w:t xml:space="preserve">.  You are therefore advised to ensure that you have appropriate Professional </w:t>
      </w:r>
      <w:r w:rsidR="006638C6">
        <w:rPr>
          <w:rFonts w:ascii="Arial" w:hAnsi="Arial" w:cs="Arial"/>
        </w:rPr>
        <w:t>Indemnity Insurance</w:t>
      </w:r>
      <w:r w:rsidRPr="00322011">
        <w:rPr>
          <w:rFonts w:ascii="Arial" w:hAnsi="Arial" w:cs="Arial"/>
        </w:rPr>
        <w:t xml:space="preserve"> for duties outside the scope of the </w:t>
      </w:r>
      <w:r w:rsidR="0000474A">
        <w:rPr>
          <w:rFonts w:ascii="Arial" w:hAnsi="Arial" w:cs="Arial"/>
        </w:rPr>
        <w:t xml:space="preserve">Medical Examiner Service. </w:t>
      </w:r>
    </w:p>
    <w:p w14:paraId="32337038" w14:textId="77777777" w:rsidR="00877C1B" w:rsidRPr="00322011" w:rsidRDefault="00877C1B">
      <w:pPr>
        <w:pStyle w:val="BodyTextIndent"/>
        <w:jc w:val="both"/>
        <w:rPr>
          <w:rFonts w:ascii="Arial" w:hAnsi="Arial" w:cs="Arial"/>
        </w:rPr>
      </w:pPr>
    </w:p>
    <w:p w14:paraId="7A64DF0B" w14:textId="4B7F7783" w:rsidR="00877C1B" w:rsidRPr="00322011" w:rsidRDefault="00667FD8" w:rsidP="00667FD8">
      <w:pPr>
        <w:tabs>
          <w:tab w:val="left" w:pos="993"/>
          <w:tab w:val="left" w:pos="1020"/>
        </w:tabs>
        <w:ind w:firstLine="284"/>
        <w:rPr>
          <w:rFonts w:ascii="Arial" w:hAnsi="Arial" w:cs="Arial"/>
          <w:b/>
        </w:rPr>
      </w:pPr>
      <w:r>
        <w:rPr>
          <w:rFonts w:ascii="Arial" w:hAnsi="Arial" w:cs="Arial"/>
          <w:b/>
        </w:rPr>
        <w:t>21.3 Clinical</w:t>
      </w:r>
      <w:r w:rsidR="00877C1B" w:rsidRPr="00322011">
        <w:rPr>
          <w:rFonts w:ascii="Arial" w:hAnsi="Arial" w:cs="Arial"/>
          <w:b/>
        </w:rPr>
        <w:t xml:space="preserve"> Governance</w:t>
      </w:r>
      <w:r w:rsidR="00B950AA">
        <w:rPr>
          <w:rFonts w:ascii="Arial" w:hAnsi="Arial" w:cs="Arial"/>
          <w:b/>
        </w:rPr>
        <w:t>, A</w:t>
      </w:r>
      <w:r w:rsidR="00071A0C">
        <w:rPr>
          <w:rFonts w:ascii="Arial" w:hAnsi="Arial" w:cs="Arial"/>
          <w:b/>
        </w:rPr>
        <w:t xml:space="preserve">nnual </w:t>
      </w:r>
      <w:r w:rsidR="00B950AA">
        <w:rPr>
          <w:rFonts w:ascii="Arial" w:hAnsi="Arial" w:cs="Arial"/>
          <w:b/>
        </w:rPr>
        <w:t>A</w:t>
      </w:r>
      <w:r w:rsidR="00071A0C">
        <w:rPr>
          <w:rFonts w:ascii="Arial" w:hAnsi="Arial" w:cs="Arial"/>
          <w:b/>
        </w:rPr>
        <w:t>ppraisal</w:t>
      </w:r>
      <w:r w:rsidR="00B950AA">
        <w:rPr>
          <w:rFonts w:ascii="Arial" w:hAnsi="Arial" w:cs="Arial"/>
          <w:b/>
        </w:rPr>
        <w:t xml:space="preserve"> and Revalidation</w:t>
      </w:r>
    </w:p>
    <w:p w14:paraId="0ACDACE0" w14:textId="77777777" w:rsidR="00877C1B" w:rsidRPr="00322011" w:rsidRDefault="00877C1B">
      <w:pPr>
        <w:tabs>
          <w:tab w:val="left" w:pos="426"/>
          <w:tab w:val="left" w:pos="993"/>
          <w:tab w:val="left" w:pos="1020"/>
        </w:tabs>
        <w:ind w:left="432"/>
        <w:rPr>
          <w:rFonts w:ascii="Arial" w:hAnsi="Arial" w:cs="Arial"/>
          <w:b/>
        </w:rPr>
      </w:pPr>
    </w:p>
    <w:p w14:paraId="4A4DAD81" w14:textId="2AE29238" w:rsidR="00216144" w:rsidRDefault="00877C1B" w:rsidP="0003226B">
      <w:pPr>
        <w:pStyle w:val="BodyTextIndent"/>
        <w:tabs>
          <w:tab w:val="clear" w:pos="993"/>
          <w:tab w:val="left" w:pos="284"/>
        </w:tabs>
        <w:ind w:left="284"/>
        <w:jc w:val="both"/>
        <w:rPr>
          <w:rFonts w:ascii="Arial" w:hAnsi="Arial" w:cs="Arial"/>
        </w:rPr>
      </w:pPr>
      <w:r w:rsidRPr="00322011">
        <w:rPr>
          <w:rFonts w:ascii="Arial" w:hAnsi="Arial" w:cs="Arial"/>
        </w:rPr>
        <w:t xml:space="preserve">The post holder agrees to comply with the procedures adopted by </w:t>
      </w:r>
      <w:r w:rsidR="0000474A">
        <w:rPr>
          <w:rFonts w:ascii="Arial" w:hAnsi="Arial" w:cs="Arial"/>
        </w:rPr>
        <w:t>NWSSP</w:t>
      </w:r>
      <w:r w:rsidRPr="00322011">
        <w:rPr>
          <w:rFonts w:ascii="Arial" w:hAnsi="Arial" w:cs="Arial"/>
        </w:rPr>
        <w:t xml:space="preserve"> to implement effective practices in respect of Clinical Governance, insofar as these procedures are consistent with the post holder’s overriding legal, professional</w:t>
      </w:r>
      <w:r w:rsidR="0003226B">
        <w:rPr>
          <w:rFonts w:ascii="Arial" w:hAnsi="Arial" w:cs="Arial"/>
        </w:rPr>
        <w:t>,</w:t>
      </w:r>
      <w:r w:rsidRPr="00322011">
        <w:rPr>
          <w:rFonts w:ascii="Arial" w:hAnsi="Arial" w:cs="Arial"/>
        </w:rPr>
        <w:t xml:space="preserve"> and ethical duties under GMC rules and guidance.</w:t>
      </w:r>
      <w:r w:rsidR="00B950AA">
        <w:rPr>
          <w:rFonts w:ascii="Arial" w:hAnsi="Arial" w:cs="Arial"/>
        </w:rPr>
        <w:t xml:space="preserve"> </w:t>
      </w:r>
    </w:p>
    <w:p w14:paraId="338232A0" w14:textId="77777777" w:rsidR="002D5CCD" w:rsidRDefault="002D5CCD" w:rsidP="0003226B">
      <w:pPr>
        <w:pStyle w:val="BodyTextIndent"/>
        <w:tabs>
          <w:tab w:val="clear" w:pos="993"/>
          <w:tab w:val="clear" w:pos="1020"/>
          <w:tab w:val="left" w:pos="284"/>
        </w:tabs>
        <w:ind w:left="284"/>
        <w:jc w:val="both"/>
        <w:rPr>
          <w:rFonts w:ascii="Arial" w:hAnsi="Arial" w:cs="Arial"/>
        </w:rPr>
      </w:pPr>
    </w:p>
    <w:p w14:paraId="0F6DB4DE" w14:textId="7FEFF475" w:rsidR="00877C1B" w:rsidRDefault="00B950AA" w:rsidP="0003226B">
      <w:pPr>
        <w:pStyle w:val="BodyTextIndent"/>
        <w:tabs>
          <w:tab w:val="clear" w:pos="993"/>
          <w:tab w:val="clear" w:pos="1020"/>
          <w:tab w:val="left" w:pos="284"/>
        </w:tabs>
        <w:ind w:left="284"/>
        <w:jc w:val="both"/>
        <w:rPr>
          <w:rFonts w:ascii="Arial" w:hAnsi="Arial" w:cs="Arial"/>
        </w:rPr>
      </w:pPr>
      <w:r>
        <w:rPr>
          <w:rFonts w:ascii="Arial" w:hAnsi="Arial" w:cs="Arial"/>
        </w:rPr>
        <w:t>The post holder will also be expected to follow the Royal College of Pathologists Guidance Notes for medical examiner appraisal and revalidation.</w:t>
      </w:r>
    </w:p>
    <w:p w14:paraId="7EC0518E" w14:textId="77777777" w:rsidR="00071A0C" w:rsidRDefault="00071A0C">
      <w:pPr>
        <w:pStyle w:val="BodyTextIndent"/>
        <w:jc w:val="both"/>
        <w:rPr>
          <w:rFonts w:ascii="Arial" w:hAnsi="Arial" w:cs="Arial"/>
        </w:rPr>
      </w:pPr>
    </w:p>
    <w:p w14:paraId="3305BB88" w14:textId="2EF6F44C" w:rsidR="00071A0C" w:rsidRDefault="0051276D" w:rsidP="0003226B">
      <w:pPr>
        <w:pStyle w:val="BodyTextIndent"/>
        <w:ind w:left="284"/>
        <w:jc w:val="both"/>
        <w:rPr>
          <w:rFonts w:ascii="Arial" w:hAnsi="Arial" w:cs="Arial"/>
        </w:rPr>
      </w:pPr>
      <w:r>
        <w:rPr>
          <w:rFonts w:ascii="Arial" w:hAnsi="Arial" w:cs="Arial"/>
        </w:rPr>
        <w:t xml:space="preserve">You will be subject to </w:t>
      </w:r>
      <w:r w:rsidR="00BB1CCB">
        <w:rPr>
          <w:rFonts w:ascii="Arial" w:hAnsi="Arial" w:cs="Arial"/>
        </w:rPr>
        <w:t xml:space="preserve">an </w:t>
      </w:r>
      <w:r w:rsidR="00071A0C">
        <w:rPr>
          <w:rFonts w:ascii="Arial" w:hAnsi="Arial" w:cs="Arial"/>
        </w:rPr>
        <w:t xml:space="preserve">annual appraisal </w:t>
      </w:r>
      <w:r w:rsidR="00BB1CCB">
        <w:rPr>
          <w:rFonts w:ascii="Arial" w:hAnsi="Arial" w:cs="Arial"/>
        </w:rPr>
        <w:t xml:space="preserve">which will be </w:t>
      </w:r>
      <w:r w:rsidR="00071A0C">
        <w:rPr>
          <w:rFonts w:ascii="Arial" w:hAnsi="Arial" w:cs="Arial"/>
        </w:rPr>
        <w:t>conducted using the MARS process</w:t>
      </w:r>
      <w:r w:rsidR="00E763B9">
        <w:rPr>
          <w:rFonts w:ascii="Arial" w:hAnsi="Arial" w:cs="Arial"/>
        </w:rPr>
        <w:t xml:space="preserve">, or </w:t>
      </w:r>
      <w:r w:rsidR="00A667A3">
        <w:rPr>
          <w:rFonts w:ascii="Arial" w:hAnsi="Arial" w:cs="Arial"/>
        </w:rPr>
        <w:t xml:space="preserve">other </w:t>
      </w:r>
      <w:r w:rsidR="00E763B9">
        <w:rPr>
          <w:rFonts w:ascii="Arial" w:hAnsi="Arial" w:cs="Arial"/>
        </w:rPr>
        <w:t xml:space="preserve">local equivalent, </w:t>
      </w:r>
      <w:r w:rsidR="00216144">
        <w:rPr>
          <w:rFonts w:ascii="Arial" w:hAnsi="Arial" w:cs="Arial"/>
        </w:rPr>
        <w:t>in line with GMC guidance</w:t>
      </w:r>
      <w:r w:rsidR="00071A0C">
        <w:rPr>
          <w:rFonts w:ascii="Arial" w:hAnsi="Arial" w:cs="Arial"/>
        </w:rPr>
        <w:t>.</w:t>
      </w:r>
    </w:p>
    <w:p w14:paraId="75CF7D94" w14:textId="77777777" w:rsidR="00216144" w:rsidRDefault="00216144" w:rsidP="002F5305">
      <w:pPr>
        <w:pStyle w:val="BodyTextIndent"/>
        <w:ind w:left="720"/>
        <w:jc w:val="both"/>
        <w:rPr>
          <w:rFonts w:ascii="Arial" w:hAnsi="Arial" w:cs="Arial"/>
        </w:rPr>
      </w:pPr>
    </w:p>
    <w:p w14:paraId="63C5156B" w14:textId="38D5B732" w:rsidR="00216144" w:rsidRDefault="00216144" w:rsidP="0003226B">
      <w:pPr>
        <w:pStyle w:val="BodyTextIndent"/>
        <w:ind w:left="284"/>
        <w:jc w:val="both"/>
        <w:rPr>
          <w:rFonts w:ascii="Arial" w:hAnsi="Arial" w:cs="Arial"/>
        </w:rPr>
      </w:pPr>
      <w:r>
        <w:rPr>
          <w:rFonts w:ascii="Arial" w:hAnsi="Arial" w:cs="Arial"/>
        </w:rPr>
        <w:t>Where your NWSSP role as a Medical Examiner is your sole medical employment requiring revalidation and appraisal you will need to use your approved time of in lieu to ensure that you have achieved your required CPD, quality improvement and any other requirements for successful revalidation, through the VUNHST revalidation system</w:t>
      </w:r>
      <w:r w:rsidR="00804932">
        <w:rPr>
          <w:rFonts w:ascii="Arial" w:hAnsi="Arial" w:cs="Arial"/>
        </w:rPr>
        <w:t>.</w:t>
      </w:r>
    </w:p>
    <w:p w14:paraId="3542BB82" w14:textId="77777777" w:rsidR="00877C1B" w:rsidRPr="00322011" w:rsidRDefault="00877C1B">
      <w:pPr>
        <w:tabs>
          <w:tab w:val="left" w:pos="426"/>
          <w:tab w:val="left" w:pos="993"/>
          <w:tab w:val="left" w:pos="1020"/>
        </w:tabs>
        <w:jc w:val="both"/>
        <w:rPr>
          <w:rFonts w:ascii="Arial" w:hAnsi="Arial" w:cs="Arial"/>
          <w:b/>
          <w:i/>
        </w:rPr>
      </w:pPr>
    </w:p>
    <w:p w14:paraId="5C202FAF" w14:textId="24766DBF" w:rsidR="00877C1B" w:rsidRPr="00322011" w:rsidRDefault="0015268D" w:rsidP="007B1530">
      <w:pPr>
        <w:tabs>
          <w:tab w:val="left" w:pos="993"/>
        </w:tabs>
        <w:ind w:firstLine="284"/>
        <w:rPr>
          <w:rFonts w:ascii="Arial" w:hAnsi="Arial" w:cs="Arial"/>
          <w:b/>
        </w:rPr>
      </w:pPr>
      <w:r>
        <w:rPr>
          <w:rFonts w:ascii="Arial" w:hAnsi="Arial" w:cs="Arial"/>
          <w:b/>
        </w:rPr>
        <w:t xml:space="preserve">21.4 </w:t>
      </w:r>
      <w:r w:rsidR="00877C1B" w:rsidRPr="00322011">
        <w:rPr>
          <w:rFonts w:ascii="Arial" w:hAnsi="Arial" w:cs="Arial"/>
          <w:b/>
        </w:rPr>
        <w:t>Health status</w:t>
      </w:r>
    </w:p>
    <w:p w14:paraId="59D23506" w14:textId="77777777" w:rsidR="00877C1B" w:rsidRPr="00322011" w:rsidRDefault="00877C1B">
      <w:pPr>
        <w:tabs>
          <w:tab w:val="left" w:pos="426"/>
          <w:tab w:val="left" w:pos="993"/>
          <w:tab w:val="left" w:pos="1020"/>
        </w:tabs>
        <w:ind w:left="432"/>
        <w:rPr>
          <w:rFonts w:ascii="Arial" w:hAnsi="Arial" w:cs="Arial"/>
          <w:b/>
        </w:rPr>
      </w:pPr>
    </w:p>
    <w:p w14:paraId="704908F5" w14:textId="321B1B9C" w:rsidR="000C56A2" w:rsidRDefault="00877C1B" w:rsidP="00804932">
      <w:pPr>
        <w:tabs>
          <w:tab w:val="left" w:pos="284"/>
          <w:tab w:val="left" w:pos="993"/>
          <w:tab w:val="left" w:pos="1020"/>
        </w:tabs>
        <w:ind w:left="284"/>
        <w:jc w:val="both"/>
        <w:rPr>
          <w:rFonts w:ascii="Arial" w:hAnsi="Arial" w:cs="Arial"/>
        </w:rPr>
      </w:pPr>
      <w:r w:rsidRPr="00322011">
        <w:rPr>
          <w:rFonts w:ascii="Arial" w:hAnsi="Arial" w:cs="Arial"/>
        </w:rPr>
        <w:t>The post holder must comply with Trust policies and procedures which</w:t>
      </w:r>
      <w:r w:rsidR="008918D3">
        <w:rPr>
          <w:rFonts w:ascii="Arial" w:hAnsi="Arial" w:cs="Arial"/>
        </w:rPr>
        <w:t xml:space="preserve"> </w:t>
      </w:r>
      <w:r w:rsidRPr="00322011">
        <w:rPr>
          <w:rFonts w:ascii="Arial" w:hAnsi="Arial" w:cs="Arial"/>
        </w:rPr>
        <w:t xml:space="preserve">implement Department of Health and Welsh Assembly Government guidance on the protection of their own health and prevention of harm to patients. </w:t>
      </w:r>
    </w:p>
    <w:p w14:paraId="3CE9A0C8" w14:textId="77777777" w:rsidR="000C56A2" w:rsidRDefault="000C56A2" w:rsidP="000C56A2">
      <w:pPr>
        <w:tabs>
          <w:tab w:val="left" w:pos="426"/>
          <w:tab w:val="left" w:pos="993"/>
          <w:tab w:val="left" w:pos="1020"/>
        </w:tabs>
        <w:ind w:left="567"/>
        <w:jc w:val="both"/>
        <w:rPr>
          <w:rFonts w:ascii="Arial" w:hAnsi="Arial" w:cs="Arial"/>
        </w:rPr>
      </w:pPr>
    </w:p>
    <w:p w14:paraId="69C9E335" w14:textId="1292E964" w:rsidR="00877C1B" w:rsidRPr="000C56A2" w:rsidRDefault="0015268D" w:rsidP="00804932">
      <w:pPr>
        <w:tabs>
          <w:tab w:val="left" w:pos="426"/>
          <w:tab w:val="left" w:pos="993"/>
          <w:tab w:val="left" w:pos="1020"/>
        </w:tabs>
        <w:ind w:left="993" w:hanging="709"/>
        <w:jc w:val="both"/>
        <w:rPr>
          <w:rFonts w:ascii="Arial" w:hAnsi="Arial" w:cs="Arial"/>
        </w:rPr>
      </w:pPr>
      <w:r w:rsidRPr="007B1530">
        <w:rPr>
          <w:rFonts w:ascii="Arial" w:hAnsi="Arial" w:cs="Arial"/>
          <w:b/>
          <w:bCs/>
        </w:rPr>
        <w:t>21.5</w:t>
      </w:r>
      <w:r>
        <w:rPr>
          <w:rFonts w:ascii="Arial" w:hAnsi="Arial" w:cs="Arial"/>
        </w:rPr>
        <w:t xml:space="preserve"> </w:t>
      </w:r>
      <w:r w:rsidR="00877C1B" w:rsidRPr="00322011">
        <w:rPr>
          <w:rFonts w:ascii="Arial" w:hAnsi="Arial" w:cs="Arial"/>
          <w:b/>
        </w:rPr>
        <w:t>Health and Safety at Work</w:t>
      </w:r>
    </w:p>
    <w:p w14:paraId="011E5E32" w14:textId="77777777" w:rsidR="00877C1B" w:rsidRPr="00322011" w:rsidRDefault="00877C1B">
      <w:pPr>
        <w:tabs>
          <w:tab w:val="left" w:pos="993"/>
          <w:tab w:val="left" w:pos="1020"/>
        </w:tabs>
        <w:jc w:val="both"/>
        <w:rPr>
          <w:rFonts w:ascii="Arial" w:hAnsi="Arial" w:cs="Arial"/>
          <w:b/>
        </w:rPr>
      </w:pPr>
    </w:p>
    <w:p w14:paraId="051053E6" w14:textId="77777777" w:rsidR="00877C1B" w:rsidRPr="00322011" w:rsidRDefault="00877C1B" w:rsidP="00804932">
      <w:pPr>
        <w:tabs>
          <w:tab w:val="left" w:pos="993"/>
          <w:tab w:val="left" w:pos="1020"/>
        </w:tabs>
        <w:ind w:left="284"/>
        <w:jc w:val="both"/>
        <w:rPr>
          <w:rFonts w:ascii="Arial" w:hAnsi="Arial" w:cs="Arial"/>
        </w:rPr>
      </w:pPr>
      <w:r w:rsidRPr="00322011">
        <w:rPr>
          <w:rFonts w:ascii="Arial" w:hAnsi="Arial" w:cs="Arial"/>
        </w:rPr>
        <w:t>All employees have a statutory duty of care for their own personal safety and that of others who may be affected by their own acts or omissions.  The post holder must comply with the employer’s policies and procedures which ensure compliance with health and safety legislation.</w:t>
      </w:r>
    </w:p>
    <w:p w14:paraId="5E6F46B7" w14:textId="77777777" w:rsidR="005C046C" w:rsidRDefault="005C046C">
      <w:pPr>
        <w:pStyle w:val="BodyTextIndent"/>
        <w:jc w:val="both"/>
        <w:rPr>
          <w:rFonts w:ascii="Arial" w:hAnsi="Arial" w:cs="Arial"/>
        </w:rPr>
      </w:pPr>
    </w:p>
    <w:p w14:paraId="6DF8CD9A" w14:textId="77777777" w:rsidR="005C046C" w:rsidRPr="00322011" w:rsidRDefault="005C046C">
      <w:pPr>
        <w:pStyle w:val="BodyTextIndent"/>
        <w:jc w:val="both"/>
        <w:rPr>
          <w:rFonts w:ascii="Arial" w:hAnsi="Arial" w:cs="Arial"/>
        </w:rPr>
      </w:pPr>
    </w:p>
    <w:p w14:paraId="7CF475D7" w14:textId="064FE932" w:rsidR="00877C1B" w:rsidRPr="00322011" w:rsidRDefault="0015268D" w:rsidP="00BA634F">
      <w:pPr>
        <w:pStyle w:val="p39"/>
        <w:spacing w:line="240" w:lineRule="auto"/>
        <w:ind w:left="360" w:hanging="360"/>
        <w:rPr>
          <w:rFonts w:ascii="Arial" w:hAnsi="Arial" w:cs="Arial"/>
          <w:b/>
        </w:rPr>
      </w:pPr>
      <w:r>
        <w:rPr>
          <w:rFonts w:ascii="Arial" w:hAnsi="Arial" w:cs="Arial"/>
          <w:b/>
        </w:rPr>
        <w:t xml:space="preserve">22 </w:t>
      </w:r>
      <w:r w:rsidR="002A756B">
        <w:rPr>
          <w:rFonts w:ascii="Arial" w:hAnsi="Arial" w:cs="Arial"/>
          <w:b/>
        </w:rPr>
        <w:tab/>
      </w:r>
      <w:r w:rsidR="00BA634F">
        <w:rPr>
          <w:rFonts w:ascii="Arial" w:hAnsi="Arial" w:cs="Arial"/>
          <w:b/>
        </w:rPr>
        <w:tab/>
      </w:r>
      <w:r w:rsidR="00877C1B" w:rsidRPr="00322011">
        <w:rPr>
          <w:rFonts w:ascii="Arial" w:hAnsi="Arial" w:cs="Arial"/>
          <w:b/>
        </w:rPr>
        <w:t>RESEARCH GOVERNANCE</w:t>
      </w:r>
    </w:p>
    <w:p w14:paraId="4959C4B2" w14:textId="77777777" w:rsidR="00877C1B" w:rsidRPr="00322011" w:rsidRDefault="00877C1B">
      <w:pPr>
        <w:pStyle w:val="p39"/>
        <w:spacing w:line="240" w:lineRule="auto"/>
        <w:ind w:left="576"/>
        <w:rPr>
          <w:rFonts w:ascii="Arial" w:hAnsi="Arial" w:cs="Arial"/>
          <w:b/>
        </w:rPr>
      </w:pPr>
    </w:p>
    <w:p w14:paraId="71D91E26" w14:textId="5AC7931A" w:rsidR="006638C6" w:rsidRDefault="006638C6" w:rsidP="00787379">
      <w:pPr>
        <w:pStyle w:val="p39"/>
        <w:tabs>
          <w:tab w:val="clear" w:pos="560"/>
          <w:tab w:val="left" w:pos="0"/>
        </w:tabs>
        <w:spacing w:line="240" w:lineRule="auto"/>
        <w:ind w:left="0" w:firstLine="0"/>
        <w:rPr>
          <w:rFonts w:ascii="Arial" w:hAnsi="Arial" w:cs="Arial"/>
          <w:bCs/>
        </w:rPr>
      </w:pPr>
      <w:r>
        <w:rPr>
          <w:rFonts w:ascii="Arial" w:hAnsi="Arial" w:cs="Arial"/>
          <w:bCs/>
        </w:rPr>
        <w:t xml:space="preserve">The </w:t>
      </w:r>
      <w:r w:rsidR="005D4BDE" w:rsidRPr="00322011">
        <w:rPr>
          <w:rFonts w:ascii="Arial" w:hAnsi="Arial" w:cs="Arial"/>
          <w:bCs/>
        </w:rPr>
        <w:t>Trust</w:t>
      </w:r>
      <w:r w:rsidR="00877C1B" w:rsidRPr="00322011">
        <w:rPr>
          <w:rFonts w:ascii="Arial" w:hAnsi="Arial" w:cs="Arial"/>
          <w:bCs/>
        </w:rPr>
        <w:t xml:space="preserve"> manages all research in accordance with the requirements of the Research Governance Framework (Welsh Assembly Government, 200</w:t>
      </w:r>
      <w:r w:rsidR="00CD7C54" w:rsidRPr="00322011">
        <w:rPr>
          <w:rFonts w:ascii="Arial" w:hAnsi="Arial" w:cs="Arial"/>
          <w:bCs/>
        </w:rPr>
        <w:t>9</w:t>
      </w:r>
      <w:r w:rsidR="00877C1B" w:rsidRPr="00322011">
        <w:rPr>
          <w:rFonts w:ascii="Arial" w:hAnsi="Arial" w:cs="Arial"/>
          <w:bCs/>
        </w:rPr>
        <w:t>).  As a contract holder with the</w:t>
      </w:r>
      <w:r w:rsidR="00081DEA">
        <w:rPr>
          <w:rFonts w:ascii="Arial" w:hAnsi="Arial" w:cs="Arial"/>
          <w:bCs/>
        </w:rPr>
        <w:t xml:space="preserve"> </w:t>
      </w:r>
      <w:r w:rsidR="00877C1B" w:rsidRPr="00322011">
        <w:rPr>
          <w:rFonts w:ascii="Arial" w:hAnsi="Arial" w:cs="Arial"/>
          <w:bCs/>
        </w:rPr>
        <w:t>Trust, you must comply with all reporting requirements, systems and duties put in place by the Trust to deliver Research Governance.</w:t>
      </w:r>
    </w:p>
    <w:p w14:paraId="3AFEE4E3" w14:textId="77777777" w:rsidR="004437C4" w:rsidRDefault="004437C4" w:rsidP="006638C6">
      <w:pPr>
        <w:pStyle w:val="p39"/>
        <w:spacing w:line="240" w:lineRule="auto"/>
        <w:ind w:left="576"/>
        <w:rPr>
          <w:rFonts w:ascii="Arial" w:hAnsi="Arial" w:cs="Arial"/>
          <w:bCs/>
        </w:rPr>
      </w:pPr>
    </w:p>
    <w:p w14:paraId="31669ADB" w14:textId="24BD119E" w:rsidR="006307EE" w:rsidRPr="006638C6" w:rsidRDefault="00A2667C" w:rsidP="00BA634F">
      <w:pPr>
        <w:pStyle w:val="p39"/>
        <w:spacing w:line="240" w:lineRule="auto"/>
        <w:ind w:left="426" w:hanging="426"/>
        <w:rPr>
          <w:rFonts w:ascii="Arial" w:hAnsi="Arial" w:cs="Arial"/>
          <w:b/>
        </w:rPr>
      </w:pPr>
      <w:r>
        <w:rPr>
          <w:rFonts w:ascii="Arial" w:hAnsi="Arial" w:cs="Arial"/>
          <w:b/>
        </w:rPr>
        <w:lastRenderedPageBreak/>
        <w:t xml:space="preserve">23 </w:t>
      </w:r>
      <w:r w:rsidR="00BA634F">
        <w:rPr>
          <w:rFonts w:ascii="Arial" w:hAnsi="Arial" w:cs="Arial"/>
          <w:b/>
        </w:rPr>
        <w:tab/>
        <w:t xml:space="preserve"> </w:t>
      </w:r>
      <w:r w:rsidR="006638C6" w:rsidRPr="006638C6">
        <w:rPr>
          <w:rFonts w:ascii="Arial" w:hAnsi="Arial" w:cs="Arial"/>
          <w:b/>
        </w:rPr>
        <w:t>CONFIDENTIALITY</w:t>
      </w:r>
    </w:p>
    <w:p w14:paraId="484F918F" w14:textId="77777777" w:rsidR="006307EE" w:rsidRDefault="006307EE" w:rsidP="006307EE">
      <w:pPr>
        <w:pStyle w:val="BodyText"/>
        <w:tabs>
          <w:tab w:val="left" w:pos="1418"/>
        </w:tabs>
        <w:rPr>
          <w:rFonts w:ascii="Arial" w:hAnsi="Arial" w:cs="Arial"/>
          <w:b/>
          <w:szCs w:val="24"/>
        </w:rPr>
      </w:pPr>
    </w:p>
    <w:p w14:paraId="2F8FF829" w14:textId="592C9233" w:rsidR="006307EE" w:rsidRDefault="00A2667C" w:rsidP="00BA634F">
      <w:pPr>
        <w:pStyle w:val="BodyText"/>
        <w:widowControl/>
        <w:tabs>
          <w:tab w:val="left" w:pos="1418"/>
        </w:tabs>
        <w:spacing w:after="0"/>
        <w:ind w:left="851" w:hanging="567"/>
        <w:jc w:val="both"/>
        <w:rPr>
          <w:rFonts w:ascii="Arial" w:hAnsi="Arial" w:cs="Arial"/>
        </w:rPr>
      </w:pPr>
      <w:r w:rsidRPr="00BA634F">
        <w:rPr>
          <w:rFonts w:ascii="Arial" w:hAnsi="Arial" w:cs="Arial"/>
          <w:b/>
          <w:bCs/>
        </w:rPr>
        <w:t>23.1</w:t>
      </w:r>
      <w:r>
        <w:rPr>
          <w:rFonts w:ascii="Arial" w:hAnsi="Arial" w:cs="Arial"/>
        </w:rPr>
        <w:t xml:space="preserve"> </w:t>
      </w:r>
      <w:r w:rsidR="00BA634F">
        <w:rPr>
          <w:rFonts w:ascii="Arial" w:hAnsi="Arial" w:cs="Arial"/>
        </w:rPr>
        <w:tab/>
      </w:r>
      <w:r w:rsidR="006307EE" w:rsidRPr="00383020">
        <w:rPr>
          <w:rFonts w:ascii="Arial" w:hAnsi="Arial" w:cs="Arial"/>
        </w:rPr>
        <w:t xml:space="preserve">You must at all </w:t>
      </w:r>
      <w:r w:rsidR="00A162FA">
        <w:rPr>
          <w:rFonts w:ascii="Arial" w:hAnsi="Arial" w:cs="Arial"/>
        </w:rPr>
        <w:t>always</w:t>
      </w:r>
      <w:r w:rsidR="006307EE" w:rsidRPr="00383020">
        <w:rPr>
          <w:rFonts w:ascii="Arial" w:hAnsi="Arial" w:cs="Arial"/>
        </w:rPr>
        <w:t xml:space="preserve"> maintain confidentiality and security of information gained by you </w:t>
      </w:r>
      <w:r w:rsidR="00A162FA" w:rsidRPr="00383020">
        <w:rPr>
          <w:rFonts w:ascii="Arial" w:hAnsi="Arial" w:cs="Arial"/>
        </w:rPr>
        <w:t>during</w:t>
      </w:r>
      <w:r w:rsidR="006307EE" w:rsidRPr="00383020">
        <w:rPr>
          <w:rFonts w:ascii="Arial" w:hAnsi="Arial" w:cs="Arial"/>
        </w:rPr>
        <w:t xml:space="preserve"> your employment.</w:t>
      </w:r>
      <w:r w:rsidR="00A162FA">
        <w:rPr>
          <w:rFonts w:ascii="Arial" w:hAnsi="Arial" w:cs="Arial"/>
        </w:rPr>
        <w:t xml:space="preserve"> </w:t>
      </w:r>
      <w:r w:rsidR="006307EE" w:rsidRPr="00383020">
        <w:rPr>
          <w:rFonts w:ascii="Arial" w:hAnsi="Arial" w:cs="Arial"/>
        </w:rPr>
        <w:t>This will in many cases include access to confidential corporate, staff or patient information.  You must treat this information in accordance with the provisions of Data Protection Legislation and NWSSP policy.</w:t>
      </w:r>
    </w:p>
    <w:p w14:paraId="25E33C92" w14:textId="77777777" w:rsidR="004437C4" w:rsidRDefault="004437C4" w:rsidP="00A162FA">
      <w:pPr>
        <w:pStyle w:val="BodyText"/>
        <w:widowControl/>
        <w:tabs>
          <w:tab w:val="left" w:pos="1418"/>
        </w:tabs>
        <w:spacing w:after="0"/>
        <w:ind w:left="610"/>
        <w:jc w:val="both"/>
        <w:rPr>
          <w:rFonts w:ascii="Arial" w:hAnsi="Arial" w:cs="Arial"/>
        </w:rPr>
      </w:pPr>
    </w:p>
    <w:p w14:paraId="712ADDBD" w14:textId="35686522" w:rsidR="007F121D" w:rsidRDefault="00BA634F" w:rsidP="00A162FA">
      <w:pPr>
        <w:pStyle w:val="Heading1"/>
        <w:widowControl/>
        <w:ind w:left="993" w:hanging="709"/>
        <w:jc w:val="both"/>
        <w:rPr>
          <w:rFonts w:ascii="Arial" w:hAnsi="Arial" w:cs="Arial"/>
          <w:b w:val="0"/>
          <w:bCs/>
          <w:sz w:val="24"/>
          <w:szCs w:val="24"/>
        </w:rPr>
      </w:pPr>
      <w:r>
        <w:rPr>
          <w:rFonts w:ascii="Arial" w:hAnsi="Arial" w:cs="Arial"/>
          <w:sz w:val="24"/>
          <w:szCs w:val="24"/>
        </w:rPr>
        <w:t xml:space="preserve">23.2 </w:t>
      </w:r>
      <w:r w:rsidR="007F121D">
        <w:rPr>
          <w:rFonts w:ascii="Arial" w:hAnsi="Arial" w:cs="Arial"/>
          <w:sz w:val="24"/>
          <w:szCs w:val="24"/>
        </w:rPr>
        <w:tab/>
      </w:r>
      <w:r w:rsidR="006307EE" w:rsidRPr="006307EE">
        <w:rPr>
          <w:rFonts w:ascii="Arial" w:hAnsi="Arial" w:cs="Arial"/>
          <w:b w:val="0"/>
          <w:bCs/>
          <w:sz w:val="24"/>
          <w:szCs w:val="24"/>
        </w:rPr>
        <w:t>Any breach of confidentiality may lead to disciplinary action in accordance with</w:t>
      </w:r>
    </w:p>
    <w:p w14:paraId="6CAB7E8E" w14:textId="00FC9BC7" w:rsidR="006307EE" w:rsidRPr="006307EE" w:rsidRDefault="007F121D" w:rsidP="007F121D">
      <w:pPr>
        <w:pStyle w:val="Heading1"/>
        <w:widowControl/>
        <w:ind w:left="993" w:hanging="273"/>
        <w:jc w:val="both"/>
        <w:rPr>
          <w:rFonts w:ascii="Arial" w:hAnsi="Arial" w:cs="Arial"/>
          <w:b w:val="0"/>
          <w:bCs/>
          <w:sz w:val="24"/>
          <w:szCs w:val="24"/>
        </w:rPr>
      </w:pPr>
      <w:r>
        <w:rPr>
          <w:rFonts w:ascii="Arial" w:hAnsi="Arial" w:cs="Arial"/>
          <w:sz w:val="24"/>
          <w:szCs w:val="24"/>
        </w:rPr>
        <w:t xml:space="preserve"> </w:t>
      </w:r>
      <w:r>
        <w:rPr>
          <w:rFonts w:ascii="Arial" w:hAnsi="Arial" w:cs="Arial"/>
          <w:sz w:val="24"/>
          <w:szCs w:val="24"/>
        </w:rPr>
        <w:tab/>
      </w:r>
      <w:r w:rsidR="006307EE" w:rsidRPr="006307EE">
        <w:rPr>
          <w:rFonts w:ascii="Arial" w:hAnsi="Arial" w:cs="Arial"/>
          <w:b w:val="0"/>
          <w:bCs/>
          <w:sz w:val="24"/>
          <w:szCs w:val="24"/>
        </w:rPr>
        <w:t>clause 1</w:t>
      </w:r>
      <w:r w:rsidR="005F2DFF">
        <w:rPr>
          <w:rFonts w:ascii="Arial" w:hAnsi="Arial" w:cs="Arial"/>
          <w:b w:val="0"/>
          <w:bCs/>
          <w:sz w:val="24"/>
          <w:szCs w:val="24"/>
        </w:rPr>
        <w:t>1</w:t>
      </w:r>
      <w:r w:rsidR="006307EE" w:rsidRPr="006307EE">
        <w:rPr>
          <w:rFonts w:ascii="Arial" w:hAnsi="Arial" w:cs="Arial"/>
          <w:b w:val="0"/>
          <w:bCs/>
          <w:sz w:val="24"/>
          <w:szCs w:val="24"/>
        </w:rPr>
        <w:t>.</w:t>
      </w:r>
    </w:p>
    <w:p w14:paraId="0A22ECAC" w14:textId="77777777" w:rsidR="006307EE" w:rsidRPr="00322011" w:rsidRDefault="006307EE">
      <w:pPr>
        <w:pStyle w:val="p39"/>
        <w:spacing w:line="240" w:lineRule="auto"/>
        <w:ind w:left="576"/>
        <w:rPr>
          <w:rFonts w:ascii="Arial" w:hAnsi="Arial" w:cs="Arial"/>
          <w:bCs/>
        </w:rPr>
      </w:pPr>
    </w:p>
    <w:p w14:paraId="78DE494A" w14:textId="77777777" w:rsidR="00877C1B" w:rsidRPr="00322011" w:rsidRDefault="00877C1B">
      <w:pPr>
        <w:pStyle w:val="p39"/>
        <w:spacing w:line="240" w:lineRule="auto"/>
        <w:ind w:left="576"/>
        <w:rPr>
          <w:rFonts w:ascii="Arial" w:hAnsi="Arial" w:cs="Arial"/>
          <w:bCs/>
        </w:rPr>
      </w:pPr>
    </w:p>
    <w:p w14:paraId="02AE8EAD" w14:textId="74DB8653" w:rsidR="00877C1B" w:rsidRPr="00322011" w:rsidRDefault="00B273F3" w:rsidP="00BA634F">
      <w:pPr>
        <w:pStyle w:val="p39"/>
        <w:spacing w:line="240" w:lineRule="auto"/>
        <w:ind w:left="426" w:hanging="426"/>
        <w:rPr>
          <w:rFonts w:ascii="Arial" w:hAnsi="Arial" w:cs="Arial"/>
          <w:b/>
        </w:rPr>
      </w:pPr>
      <w:r>
        <w:rPr>
          <w:rFonts w:ascii="Arial" w:hAnsi="Arial" w:cs="Arial"/>
          <w:b/>
        </w:rPr>
        <w:t>24</w:t>
      </w:r>
      <w:r w:rsidR="00BA634F">
        <w:rPr>
          <w:rFonts w:ascii="Arial" w:hAnsi="Arial" w:cs="Arial"/>
          <w:b/>
        </w:rPr>
        <w:tab/>
        <w:t xml:space="preserve"> </w:t>
      </w:r>
      <w:r w:rsidR="00877C1B" w:rsidRPr="00322011">
        <w:rPr>
          <w:rFonts w:ascii="Arial" w:hAnsi="Arial" w:cs="Arial"/>
          <w:b/>
        </w:rPr>
        <w:t>SIGNATURES TO THE CONTRACT</w:t>
      </w:r>
    </w:p>
    <w:p w14:paraId="7DA440CF" w14:textId="77777777" w:rsidR="00877C1B" w:rsidRPr="00322011" w:rsidRDefault="00877C1B">
      <w:pPr>
        <w:tabs>
          <w:tab w:val="left" w:pos="560"/>
        </w:tabs>
        <w:jc w:val="both"/>
        <w:rPr>
          <w:rFonts w:ascii="Arial" w:hAnsi="Arial" w:cs="Arial"/>
        </w:rPr>
      </w:pPr>
    </w:p>
    <w:p w14:paraId="21574DB9" w14:textId="09E018E2" w:rsidR="00877C1B" w:rsidRPr="00322011" w:rsidRDefault="00877C1B" w:rsidP="000679B9">
      <w:pPr>
        <w:pStyle w:val="p8"/>
        <w:tabs>
          <w:tab w:val="left" w:pos="400"/>
          <w:tab w:val="left" w:pos="560"/>
        </w:tabs>
        <w:spacing w:line="280" w:lineRule="exact"/>
        <w:ind w:left="0"/>
        <w:rPr>
          <w:rFonts w:ascii="Arial" w:hAnsi="Arial" w:cs="Arial"/>
        </w:rPr>
      </w:pPr>
      <w:r w:rsidRPr="00322011">
        <w:rPr>
          <w:rFonts w:ascii="Arial" w:hAnsi="Arial" w:cs="Arial"/>
        </w:rPr>
        <w:t xml:space="preserve">Signed on behalf of </w:t>
      </w:r>
      <w:r w:rsidR="006638C6">
        <w:rPr>
          <w:rFonts w:ascii="Arial" w:hAnsi="Arial" w:cs="Arial"/>
          <w:bCs/>
          <w:iCs/>
        </w:rPr>
        <w:t>the</w:t>
      </w:r>
      <w:r w:rsidRPr="00322011">
        <w:rPr>
          <w:rFonts w:ascii="Arial" w:hAnsi="Arial" w:cs="Arial"/>
          <w:bCs/>
          <w:iCs/>
        </w:rPr>
        <w:t xml:space="preserve"> Trust</w:t>
      </w:r>
      <w:r w:rsidRPr="00322011">
        <w:rPr>
          <w:rFonts w:ascii="Arial" w:hAnsi="Arial" w:cs="Arial"/>
        </w:rPr>
        <w:t>.</w:t>
      </w:r>
    </w:p>
    <w:p w14:paraId="2D4D7AD0" w14:textId="77777777" w:rsidR="00877C1B" w:rsidRPr="00322011" w:rsidRDefault="00877C1B">
      <w:pPr>
        <w:pStyle w:val="p8"/>
        <w:tabs>
          <w:tab w:val="left" w:pos="400"/>
        </w:tabs>
        <w:spacing w:line="280" w:lineRule="exact"/>
        <w:ind w:left="400"/>
        <w:rPr>
          <w:rFonts w:ascii="Arial" w:hAnsi="Arial" w:cs="Arial"/>
        </w:rPr>
      </w:pPr>
    </w:p>
    <w:p w14:paraId="106D57C8" w14:textId="77777777" w:rsidR="00877C1B" w:rsidRPr="00322011" w:rsidRDefault="00877C1B">
      <w:pPr>
        <w:pStyle w:val="p8"/>
        <w:tabs>
          <w:tab w:val="left" w:pos="400"/>
        </w:tabs>
        <w:spacing w:line="280" w:lineRule="exact"/>
        <w:ind w:left="400"/>
        <w:rPr>
          <w:rFonts w:ascii="Arial" w:hAnsi="Arial" w:cs="Arial"/>
        </w:rPr>
      </w:pPr>
    </w:p>
    <w:p w14:paraId="4DCD3B71" w14:textId="2EE2D741" w:rsidR="00877C1B" w:rsidRPr="00322011" w:rsidRDefault="008918D3">
      <w:pPr>
        <w:pStyle w:val="p8"/>
        <w:tabs>
          <w:tab w:val="left" w:pos="400"/>
        </w:tabs>
        <w:spacing w:line="280" w:lineRule="exact"/>
        <w:ind w:left="400"/>
        <w:rPr>
          <w:rFonts w:ascii="Arial" w:hAnsi="Arial" w:cs="Arial"/>
        </w:rPr>
      </w:pPr>
      <w:permStart w:id="129708505" w:edGrp="everyone"/>
      <w:r>
        <w:rPr>
          <w:rFonts w:ascii="Arial" w:hAnsi="Arial" w:cs="Arial"/>
        </w:rPr>
        <w:t>[</w:t>
      </w:r>
      <w:r w:rsidR="00877C1B" w:rsidRPr="00322011">
        <w:rPr>
          <w:rFonts w:ascii="Arial" w:hAnsi="Arial" w:cs="Arial"/>
        </w:rPr>
        <w:t>………………………………………</w:t>
      </w:r>
      <w:r>
        <w:rPr>
          <w:rFonts w:ascii="Arial" w:hAnsi="Arial" w:cs="Arial"/>
        </w:rPr>
        <w:t>]</w:t>
      </w:r>
      <w:permEnd w:id="129708505"/>
      <w:r w:rsidR="00877C1B" w:rsidRPr="00322011">
        <w:rPr>
          <w:rFonts w:ascii="Arial" w:hAnsi="Arial" w:cs="Arial"/>
        </w:rPr>
        <w:tab/>
      </w:r>
      <w:r w:rsidR="00877C1B" w:rsidRPr="00322011">
        <w:rPr>
          <w:rFonts w:ascii="Arial" w:hAnsi="Arial" w:cs="Arial"/>
        </w:rPr>
        <w:tab/>
      </w:r>
      <w:r w:rsidR="00877C1B" w:rsidRPr="00322011">
        <w:rPr>
          <w:rFonts w:ascii="Arial" w:hAnsi="Arial" w:cs="Arial"/>
        </w:rPr>
        <w:tab/>
      </w:r>
      <w:r w:rsidR="00877C1B" w:rsidRPr="00322011">
        <w:rPr>
          <w:rFonts w:ascii="Arial" w:hAnsi="Arial" w:cs="Arial"/>
        </w:rPr>
        <w:tab/>
      </w:r>
      <w:permStart w:id="1280654031" w:edGrp="everyone"/>
      <w:r>
        <w:rPr>
          <w:rFonts w:ascii="Arial" w:hAnsi="Arial" w:cs="Arial"/>
        </w:rPr>
        <w:t>[</w:t>
      </w:r>
      <w:r w:rsidR="00877C1B" w:rsidRPr="00322011">
        <w:rPr>
          <w:rFonts w:ascii="Arial" w:hAnsi="Arial" w:cs="Arial"/>
        </w:rPr>
        <w:t>…………………………..</w:t>
      </w:r>
      <w:r>
        <w:rPr>
          <w:rFonts w:ascii="Arial" w:hAnsi="Arial" w:cs="Arial"/>
        </w:rPr>
        <w:t>]</w:t>
      </w:r>
      <w:permEnd w:id="1280654031"/>
    </w:p>
    <w:p w14:paraId="556E4932" w14:textId="77777777" w:rsidR="00877C1B" w:rsidRPr="00322011" w:rsidRDefault="00877C1B">
      <w:pPr>
        <w:pStyle w:val="p8"/>
        <w:tabs>
          <w:tab w:val="left" w:pos="400"/>
        </w:tabs>
        <w:spacing w:line="280" w:lineRule="exact"/>
        <w:ind w:left="400"/>
        <w:rPr>
          <w:rFonts w:ascii="Arial" w:hAnsi="Arial" w:cs="Arial"/>
        </w:rPr>
      </w:pPr>
      <w:r w:rsidRPr="00322011">
        <w:rPr>
          <w:rFonts w:ascii="Arial" w:hAnsi="Arial" w:cs="Arial"/>
        </w:rPr>
        <w:t>Employer</w:t>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t>Date</w:t>
      </w:r>
    </w:p>
    <w:p w14:paraId="02FAF9A1" w14:textId="77777777" w:rsidR="00877C1B" w:rsidRPr="00322011" w:rsidRDefault="00877C1B">
      <w:pPr>
        <w:pStyle w:val="p8"/>
        <w:tabs>
          <w:tab w:val="left" w:pos="400"/>
        </w:tabs>
        <w:spacing w:line="280" w:lineRule="exact"/>
        <w:ind w:left="400"/>
        <w:rPr>
          <w:rFonts w:ascii="Arial" w:hAnsi="Arial" w:cs="Arial"/>
        </w:rPr>
      </w:pPr>
    </w:p>
    <w:p w14:paraId="71474FA1" w14:textId="77777777" w:rsidR="00877C1B" w:rsidRPr="00322011" w:rsidRDefault="00877C1B">
      <w:pPr>
        <w:pStyle w:val="p8"/>
        <w:tabs>
          <w:tab w:val="left" w:pos="400"/>
        </w:tabs>
        <w:spacing w:line="280" w:lineRule="exact"/>
        <w:ind w:left="400"/>
        <w:rPr>
          <w:rFonts w:ascii="Arial" w:hAnsi="Arial" w:cs="Arial"/>
          <w:sz w:val="10"/>
        </w:rPr>
      </w:pPr>
    </w:p>
    <w:p w14:paraId="57C6D1E5" w14:textId="77777777" w:rsidR="00877C1B" w:rsidRPr="00322011" w:rsidRDefault="00877C1B">
      <w:pPr>
        <w:pStyle w:val="p8"/>
        <w:tabs>
          <w:tab w:val="left" w:pos="400"/>
        </w:tabs>
        <w:spacing w:line="280" w:lineRule="exact"/>
        <w:ind w:left="400"/>
        <w:rPr>
          <w:rFonts w:ascii="Arial" w:hAnsi="Arial" w:cs="Arial"/>
        </w:rPr>
      </w:pPr>
      <w:r w:rsidRPr="00322011">
        <w:rPr>
          <w:rFonts w:ascii="Arial" w:hAnsi="Arial" w:cs="Arial"/>
        </w:rPr>
        <w:t>I have read, understood and I accept the Terms and Conditions of Employment as referred to in this Statement.</w:t>
      </w:r>
    </w:p>
    <w:p w14:paraId="016F1915" w14:textId="77777777" w:rsidR="00877C1B" w:rsidRPr="00322011" w:rsidRDefault="00877C1B">
      <w:pPr>
        <w:pStyle w:val="p8"/>
        <w:tabs>
          <w:tab w:val="left" w:pos="400"/>
        </w:tabs>
        <w:spacing w:line="280" w:lineRule="exact"/>
        <w:ind w:left="400"/>
        <w:rPr>
          <w:rFonts w:ascii="Arial" w:hAnsi="Arial" w:cs="Arial"/>
        </w:rPr>
      </w:pPr>
    </w:p>
    <w:p w14:paraId="1E21FAC5" w14:textId="77777777" w:rsidR="00877C1B" w:rsidRPr="00322011" w:rsidRDefault="00877C1B">
      <w:pPr>
        <w:pStyle w:val="p8"/>
        <w:tabs>
          <w:tab w:val="left" w:pos="400"/>
        </w:tabs>
        <w:spacing w:line="280" w:lineRule="exact"/>
        <w:ind w:left="400"/>
        <w:rPr>
          <w:rFonts w:ascii="Arial" w:hAnsi="Arial" w:cs="Arial"/>
        </w:rPr>
      </w:pPr>
      <w:r w:rsidRPr="00322011">
        <w:rPr>
          <w:rFonts w:ascii="Arial" w:hAnsi="Arial" w:cs="Arial"/>
        </w:rPr>
        <w:t>I confirm receipt of two copies of the Statement, one of which I am retaining and the other I am returning attached for retention by the Employer.</w:t>
      </w:r>
    </w:p>
    <w:p w14:paraId="189E1DA1" w14:textId="77777777" w:rsidR="00877C1B" w:rsidRPr="00322011" w:rsidRDefault="00877C1B">
      <w:pPr>
        <w:pStyle w:val="p8"/>
        <w:tabs>
          <w:tab w:val="left" w:pos="400"/>
        </w:tabs>
        <w:spacing w:line="280" w:lineRule="exact"/>
        <w:ind w:left="400"/>
        <w:rPr>
          <w:rFonts w:ascii="Arial" w:hAnsi="Arial" w:cs="Arial"/>
        </w:rPr>
      </w:pPr>
    </w:p>
    <w:p w14:paraId="04E3621A" w14:textId="77777777" w:rsidR="00877C1B" w:rsidRPr="00322011" w:rsidRDefault="00877C1B">
      <w:pPr>
        <w:pStyle w:val="p8"/>
        <w:tabs>
          <w:tab w:val="left" w:pos="400"/>
        </w:tabs>
        <w:spacing w:line="280" w:lineRule="exact"/>
        <w:ind w:left="400"/>
        <w:rPr>
          <w:rFonts w:ascii="Arial" w:hAnsi="Arial" w:cs="Arial"/>
        </w:rPr>
      </w:pPr>
    </w:p>
    <w:p w14:paraId="2237288C" w14:textId="62909FA4" w:rsidR="00877C1B" w:rsidRPr="00322011" w:rsidRDefault="008918D3">
      <w:pPr>
        <w:pStyle w:val="p8"/>
        <w:tabs>
          <w:tab w:val="left" w:pos="400"/>
        </w:tabs>
        <w:spacing w:line="280" w:lineRule="exact"/>
        <w:ind w:left="400"/>
        <w:rPr>
          <w:rFonts w:ascii="Arial" w:hAnsi="Arial" w:cs="Arial"/>
        </w:rPr>
      </w:pPr>
      <w:permStart w:id="443034136" w:edGrp="everyone"/>
      <w:r>
        <w:rPr>
          <w:rFonts w:ascii="Arial" w:hAnsi="Arial" w:cs="Arial"/>
        </w:rPr>
        <w:t>[</w:t>
      </w:r>
      <w:r w:rsidR="00877C1B" w:rsidRPr="00322011">
        <w:rPr>
          <w:rFonts w:ascii="Arial" w:hAnsi="Arial" w:cs="Arial"/>
        </w:rPr>
        <w:t>…………………………………………..</w:t>
      </w:r>
      <w:r>
        <w:rPr>
          <w:rFonts w:ascii="Arial" w:hAnsi="Arial" w:cs="Arial"/>
        </w:rPr>
        <w:t>]</w:t>
      </w:r>
      <w:permEnd w:id="443034136"/>
      <w:r w:rsidR="00877C1B" w:rsidRPr="00322011">
        <w:rPr>
          <w:rFonts w:ascii="Arial" w:hAnsi="Arial" w:cs="Arial"/>
        </w:rPr>
        <w:tab/>
      </w:r>
      <w:r w:rsidR="00877C1B" w:rsidRPr="00322011">
        <w:rPr>
          <w:rFonts w:ascii="Arial" w:hAnsi="Arial" w:cs="Arial"/>
        </w:rPr>
        <w:tab/>
      </w:r>
      <w:r w:rsidR="00877C1B" w:rsidRPr="00322011">
        <w:rPr>
          <w:rFonts w:ascii="Arial" w:hAnsi="Arial" w:cs="Arial"/>
        </w:rPr>
        <w:tab/>
      </w:r>
      <w:permStart w:id="1161842794" w:edGrp="everyone"/>
      <w:r>
        <w:rPr>
          <w:rFonts w:ascii="Arial" w:hAnsi="Arial" w:cs="Arial"/>
        </w:rPr>
        <w:t>[</w:t>
      </w:r>
      <w:r w:rsidR="00877C1B" w:rsidRPr="00322011">
        <w:rPr>
          <w:rFonts w:ascii="Arial" w:hAnsi="Arial" w:cs="Arial"/>
        </w:rPr>
        <w:t>………………………</w:t>
      </w:r>
      <w:r>
        <w:rPr>
          <w:rFonts w:ascii="Arial" w:hAnsi="Arial" w:cs="Arial"/>
        </w:rPr>
        <w:t>]</w:t>
      </w:r>
      <w:permEnd w:id="1161842794"/>
    </w:p>
    <w:p w14:paraId="391B3B52" w14:textId="77777777" w:rsidR="00877C1B" w:rsidRPr="00322011" w:rsidRDefault="00877C1B">
      <w:pPr>
        <w:pStyle w:val="p8"/>
        <w:tabs>
          <w:tab w:val="left" w:pos="400"/>
        </w:tabs>
        <w:spacing w:line="280" w:lineRule="exact"/>
        <w:ind w:left="400"/>
        <w:rPr>
          <w:rFonts w:ascii="Arial" w:hAnsi="Arial" w:cs="Arial"/>
        </w:rPr>
      </w:pPr>
      <w:r w:rsidRPr="00322011">
        <w:rPr>
          <w:rFonts w:ascii="Arial" w:hAnsi="Arial" w:cs="Arial"/>
        </w:rPr>
        <w:t>Employee</w:t>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r>
      <w:r w:rsidRPr="00322011">
        <w:rPr>
          <w:rFonts w:ascii="Arial" w:hAnsi="Arial" w:cs="Arial"/>
        </w:rPr>
        <w:tab/>
        <w:t>Date</w:t>
      </w:r>
    </w:p>
    <w:p w14:paraId="64BF7A50" w14:textId="77777777" w:rsidR="00877C1B" w:rsidRDefault="00877C1B">
      <w:pPr>
        <w:pStyle w:val="t42"/>
        <w:tabs>
          <w:tab w:val="left" w:pos="5060"/>
        </w:tabs>
        <w:spacing w:line="240" w:lineRule="auto"/>
        <w:rPr>
          <w:rFonts w:ascii="Arial" w:hAnsi="Arial" w:cs="Arial"/>
          <w:i/>
          <w:sz w:val="16"/>
        </w:rPr>
      </w:pPr>
    </w:p>
    <w:p w14:paraId="1ABE602F" w14:textId="77777777" w:rsidR="005B3259" w:rsidRDefault="005B3259">
      <w:pPr>
        <w:pStyle w:val="t42"/>
        <w:tabs>
          <w:tab w:val="left" w:pos="5060"/>
        </w:tabs>
        <w:spacing w:line="240" w:lineRule="auto"/>
        <w:rPr>
          <w:rFonts w:ascii="Arial" w:hAnsi="Arial" w:cs="Arial"/>
          <w:i/>
          <w:sz w:val="16"/>
        </w:rPr>
      </w:pPr>
    </w:p>
    <w:sectPr w:rsidR="005B3259">
      <w:headerReference w:type="even" r:id="rId14"/>
      <w:footerReference w:type="even" r:id="rId15"/>
      <w:footerReference w:type="default" r:id="rId16"/>
      <w:headerReference w:type="first" r:id="rId17"/>
      <w:footerReference w:type="first" r:id="rId18"/>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E8B0" w14:textId="77777777" w:rsidR="007E4E08" w:rsidRDefault="007E4E08">
      <w:r>
        <w:separator/>
      </w:r>
    </w:p>
  </w:endnote>
  <w:endnote w:type="continuationSeparator" w:id="0">
    <w:p w14:paraId="01FEEBA5" w14:textId="77777777" w:rsidR="007E4E08" w:rsidRDefault="007E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0AC" w14:textId="04F31045" w:rsidR="00B645F7" w:rsidRDefault="001C2BAF">
    <w:pPr>
      <w:pStyle w:val="Footer"/>
      <w:framePr w:wrap="around" w:vAnchor="text" w:hAnchor="margin" w:xAlign="center" w:y="1"/>
      <w:rPr>
        <w:rStyle w:val="PageNumber"/>
      </w:rPr>
    </w:pPr>
    <w:r>
      <w:rPr>
        <w:noProof/>
        <w:snapToGrid/>
      </w:rPr>
      <mc:AlternateContent>
        <mc:Choice Requires="wps">
          <w:drawing>
            <wp:anchor distT="0" distB="0" distL="0" distR="0" simplePos="0" relativeHeight="251668480" behindDoc="0" locked="0" layoutInCell="1" allowOverlap="1" wp14:anchorId="7BC3E69A" wp14:editId="04A7AF62">
              <wp:simplePos x="635" y="635"/>
              <wp:positionH relativeFrom="page">
                <wp:align>left</wp:align>
              </wp:positionH>
              <wp:positionV relativeFrom="page">
                <wp:align>bottom</wp:align>
              </wp:positionV>
              <wp:extent cx="443865" cy="443865"/>
              <wp:effectExtent l="0" t="0" r="3810" b="0"/>
              <wp:wrapNone/>
              <wp:docPr id="1976446863" name="Text Box 1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15B7C" w14:textId="7B4F68D4"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C3E69A" id="_x0000_t202" coordsize="21600,21600" o:spt="202" path="m,l,21600r21600,l21600,xe">
              <v:stroke joinstyle="miter"/>
              <v:path gradientshapeok="t" o:connecttype="rect"/>
            </v:shapetype>
            <v:shape id="Text Box 11" o:spid="_x0000_s1027" type="#_x0000_t202" alt="Sensitivity: Internal use"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9F15B7C" w14:textId="7B4F68D4"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v:textbox>
              <w10:wrap anchorx="page" anchory="page"/>
            </v:shape>
          </w:pict>
        </mc:Fallback>
      </mc:AlternateContent>
    </w:r>
    <w:r w:rsidR="00B645F7">
      <w:rPr>
        <w:rStyle w:val="PageNumber"/>
      </w:rPr>
      <w:fldChar w:fldCharType="begin"/>
    </w:r>
    <w:r w:rsidR="00B645F7">
      <w:rPr>
        <w:rStyle w:val="PageNumber"/>
      </w:rPr>
      <w:instrText xml:space="preserve">PAGE  </w:instrText>
    </w:r>
    <w:r w:rsidR="00B645F7">
      <w:rPr>
        <w:rStyle w:val="PageNumber"/>
      </w:rPr>
      <w:fldChar w:fldCharType="separate"/>
    </w:r>
    <w:r w:rsidR="00B645F7">
      <w:rPr>
        <w:rStyle w:val="PageNumber"/>
        <w:noProof/>
      </w:rPr>
      <w:t>10</w:t>
    </w:r>
    <w:r w:rsidR="00B645F7">
      <w:rPr>
        <w:rStyle w:val="PageNumber"/>
      </w:rPr>
      <w:fldChar w:fldCharType="end"/>
    </w:r>
  </w:p>
  <w:p w14:paraId="381EEAE5" w14:textId="77777777" w:rsidR="00B645F7" w:rsidRDefault="00B64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C84F" w14:textId="0B47FB27" w:rsidR="00B645F7" w:rsidRDefault="001C2BAF">
    <w:pPr>
      <w:pStyle w:val="Footer"/>
      <w:framePr w:wrap="around" w:vAnchor="text" w:hAnchor="margin" w:xAlign="center" w:y="1"/>
      <w:rPr>
        <w:rStyle w:val="PageNumber"/>
      </w:rPr>
    </w:pPr>
    <w:r>
      <w:rPr>
        <w:noProof/>
        <w:snapToGrid/>
      </w:rPr>
      <mc:AlternateContent>
        <mc:Choice Requires="wps">
          <w:drawing>
            <wp:anchor distT="0" distB="0" distL="0" distR="0" simplePos="0" relativeHeight="251669504" behindDoc="0" locked="0" layoutInCell="1" allowOverlap="1" wp14:anchorId="637ACFD9" wp14:editId="4A15BCB1">
              <wp:simplePos x="3848100" y="9311640"/>
              <wp:positionH relativeFrom="page">
                <wp:align>left</wp:align>
              </wp:positionH>
              <wp:positionV relativeFrom="page">
                <wp:align>bottom</wp:align>
              </wp:positionV>
              <wp:extent cx="443865" cy="443865"/>
              <wp:effectExtent l="0" t="0" r="3810" b="0"/>
              <wp:wrapNone/>
              <wp:docPr id="502890085" name="Text Box 1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EF87B" w14:textId="60BF7234"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ACFD9" id="_x0000_t202" coordsize="21600,21600" o:spt="202" path="m,l,21600r21600,l21600,xe">
              <v:stroke joinstyle="miter"/>
              <v:path gradientshapeok="t" o:connecttype="rect"/>
            </v:shapetype>
            <v:shape id="Text Box 12" o:spid="_x0000_s1028" type="#_x0000_t202" alt="Sensitivity: Internal use"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EEEF87B" w14:textId="60BF7234"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v:textbox>
              <w10:wrap anchorx="page" anchory="page"/>
            </v:shape>
          </w:pict>
        </mc:Fallback>
      </mc:AlternateContent>
    </w:r>
    <w:r w:rsidR="00B645F7">
      <w:rPr>
        <w:rStyle w:val="PageNumber"/>
      </w:rPr>
      <w:fldChar w:fldCharType="begin"/>
    </w:r>
    <w:r w:rsidR="00B645F7">
      <w:rPr>
        <w:rStyle w:val="PageNumber"/>
      </w:rPr>
      <w:instrText xml:space="preserve">PAGE  </w:instrText>
    </w:r>
    <w:r w:rsidR="00B645F7">
      <w:rPr>
        <w:rStyle w:val="PageNumber"/>
      </w:rPr>
      <w:fldChar w:fldCharType="separate"/>
    </w:r>
    <w:r w:rsidR="006B2674">
      <w:rPr>
        <w:rStyle w:val="PageNumber"/>
        <w:noProof/>
      </w:rPr>
      <w:t>9</w:t>
    </w:r>
    <w:r w:rsidR="00B645F7">
      <w:rPr>
        <w:rStyle w:val="PageNumber"/>
      </w:rPr>
      <w:fldChar w:fldCharType="end"/>
    </w:r>
  </w:p>
  <w:p w14:paraId="20307B3B" w14:textId="77777777" w:rsidR="00B645F7" w:rsidRDefault="00B645F7" w:rsidP="00BA1470">
    <w:pPr>
      <w:pStyle w:val="Footer"/>
      <w:ind w:right="360"/>
      <w:jc w:val="right"/>
      <w:rPr>
        <w:sz w:val="20"/>
      </w:rPr>
    </w:pPr>
  </w:p>
  <w:p w14:paraId="7EF45C13" w14:textId="77777777" w:rsidR="00B645F7" w:rsidRDefault="00B645F7" w:rsidP="00BA1470">
    <w:pPr>
      <w:pStyle w:val="Footer"/>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A81D" w14:textId="6172711E" w:rsidR="00B645F7" w:rsidRPr="00A93FD7" w:rsidRDefault="00A93FD7" w:rsidP="00A93FD7">
    <w:pPr>
      <w:pStyle w:val="Footer"/>
      <w:rPr>
        <w:rFonts w:ascii="Arial" w:hAnsi="Arial" w:cs="Arial"/>
        <w:i/>
        <w:iCs/>
        <w:sz w:val="20"/>
      </w:rPr>
    </w:pPr>
    <w:r w:rsidRPr="00A93FD7">
      <w:rPr>
        <w:rFonts w:ascii="Arial" w:hAnsi="Arial" w:cs="Arial"/>
        <w:i/>
        <w:iCs/>
        <w:sz w:val="20"/>
      </w:rPr>
      <w:t>Approved MDBG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9445" w14:textId="77777777" w:rsidR="007E4E08" w:rsidRDefault="007E4E08">
      <w:r>
        <w:separator/>
      </w:r>
    </w:p>
  </w:footnote>
  <w:footnote w:type="continuationSeparator" w:id="0">
    <w:p w14:paraId="360EE406" w14:textId="77777777" w:rsidR="007E4E08" w:rsidRDefault="007E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4BC9" w14:textId="6157F580" w:rsidR="00997559" w:rsidRDefault="001C2BAF">
    <w:pPr>
      <w:pStyle w:val="Header"/>
    </w:pPr>
    <w:r>
      <w:rPr>
        <w:noProof/>
        <w:snapToGrid/>
      </w:rPr>
      <mc:AlternateContent>
        <mc:Choice Requires="wps">
          <w:drawing>
            <wp:anchor distT="0" distB="0" distL="0" distR="0" simplePos="0" relativeHeight="251665408" behindDoc="0" locked="0" layoutInCell="1" allowOverlap="1" wp14:anchorId="06722451" wp14:editId="440DEEAC">
              <wp:simplePos x="635" y="635"/>
              <wp:positionH relativeFrom="page">
                <wp:align>left</wp:align>
              </wp:positionH>
              <wp:positionV relativeFrom="page">
                <wp:align>top</wp:align>
              </wp:positionV>
              <wp:extent cx="443865" cy="443865"/>
              <wp:effectExtent l="0" t="0" r="3810" b="9525"/>
              <wp:wrapNone/>
              <wp:docPr id="1035094681" name="Text Box 8"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105D2" w14:textId="77B92B4B"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722451" id="_x0000_t202" coordsize="21600,21600" o:spt="202" path="m,l,21600r21600,l21600,xe">
              <v:stroke joinstyle="miter"/>
              <v:path gradientshapeok="t" o:connecttype="rect"/>
            </v:shapetype>
            <v:shape id="Text Box 8" o:spid="_x0000_s1026" type="#_x0000_t202" alt="Sensitivity: Internal use"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43105D2" w14:textId="77B92B4B" w:rsidR="001C2BAF" w:rsidRPr="001C2BAF" w:rsidRDefault="001C2BAF" w:rsidP="001C2BAF">
                    <w:pPr>
                      <w:rPr>
                        <w:rFonts w:ascii="Calibri" w:eastAsia="Calibri" w:hAnsi="Calibri" w:cs="Calibri"/>
                        <w:noProof/>
                        <w:color w:val="000000"/>
                        <w:sz w:val="16"/>
                        <w:szCs w:val="16"/>
                      </w:rPr>
                    </w:pPr>
                    <w:r w:rsidRPr="001C2BAF">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7BF" w14:textId="0D463CAF" w:rsidR="00997559" w:rsidRDefault="001C2BAF">
    <w:pPr>
      <w:pStyle w:val="Header"/>
    </w:pPr>
    <w:r>
      <w:rPr>
        <w:noProof/>
        <w:snapToGrid/>
      </w:rPr>
      <mc:AlternateContent>
        <mc:Choice Requires="wps">
          <w:drawing>
            <wp:anchor distT="0" distB="0" distL="0" distR="0" simplePos="0" relativeHeight="251664384" behindDoc="0" locked="0" layoutInCell="1" allowOverlap="1" wp14:anchorId="5A92B18E" wp14:editId="2615887C">
              <wp:simplePos x="915035" y="915035"/>
              <wp:positionH relativeFrom="page">
                <wp:align>left</wp:align>
              </wp:positionH>
              <wp:positionV relativeFrom="page">
                <wp:align>top</wp:align>
              </wp:positionV>
              <wp:extent cx="443865" cy="443865"/>
              <wp:effectExtent l="0" t="0" r="3810" b="9525"/>
              <wp:wrapNone/>
              <wp:docPr id="151602215" name="Text Box 7"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81405" w14:textId="4495BA0A" w:rsidR="001C2BAF" w:rsidRPr="001C2BAF" w:rsidRDefault="001C2BAF" w:rsidP="001C2BAF">
                          <w:pPr>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92B18E" id="_x0000_t202" coordsize="21600,21600" o:spt="202" path="m,l,21600r21600,l21600,xe">
              <v:stroke joinstyle="miter"/>
              <v:path gradientshapeok="t" o:connecttype="rect"/>
            </v:shapetype>
            <v:shape id="Text Box 7" o:spid="_x0000_s1029" type="#_x0000_t202" alt="Sensitivity: Internal use"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03D81405" w14:textId="4495BA0A" w:rsidR="001C2BAF" w:rsidRPr="001C2BAF" w:rsidRDefault="001C2BAF" w:rsidP="001C2BAF">
                    <w:pPr>
                      <w:rPr>
                        <w:rFonts w:ascii="Calibri" w:eastAsia="Calibri" w:hAnsi="Calibri" w:cs="Calibri"/>
                        <w:noProof/>
                        <w:color w:val="000000"/>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BD"/>
    <w:multiLevelType w:val="multilevel"/>
    <w:tmpl w:val="EE08405A"/>
    <w:lvl w:ilvl="0">
      <w:start w:val="21"/>
      <w:numFmt w:val="decimal"/>
      <w:lvlText w:val="%1"/>
      <w:lvlJc w:val="left"/>
      <w:pPr>
        <w:ind w:left="468" w:hanging="468"/>
      </w:pPr>
      <w:rPr>
        <w:rFonts w:hint="default"/>
      </w:rPr>
    </w:lvl>
    <w:lvl w:ilvl="1">
      <w:start w:val="1"/>
      <w:numFmt w:val="decimal"/>
      <w:lvlText w:val="%1.%2"/>
      <w:lvlJc w:val="left"/>
      <w:pPr>
        <w:ind w:left="609"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F0442"/>
    <w:multiLevelType w:val="hybridMultilevel"/>
    <w:tmpl w:val="EB0816E0"/>
    <w:lvl w:ilvl="0" w:tplc="BFE07A9A">
      <w:start w:val="1"/>
      <w:numFmt w:val="decimal"/>
      <w:lvlText w:val="18.%1"/>
      <w:lvlJc w:val="center"/>
      <w:pPr>
        <w:ind w:left="643"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9113A"/>
    <w:multiLevelType w:val="multilevel"/>
    <w:tmpl w:val="A900ED06"/>
    <w:lvl w:ilvl="0">
      <w:start w:val="3"/>
      <w:numFmt w:val="decimal"/>
      <w:lvlText w:val="%1"/>
      <w:lvlJc w:val="left"/>
      <w:pPr>
        <w:ind w:left="360" w:hanging="360"/>
      </w:pPr>
      <w:rPr>
        <w:rFonts w:hint="default"/>
        <w:b/>
      </w:rPr>
    </w:lvl>
    <w:lvl w:ilvl="1">
      <w:start w:val="2"/>
      <w:numFmt w:val="decimal"/>
      <w:lvlText w:val="%1.%2"/>
      <w:lvlJc w:val="left"/>
      <w:pPr>
        <w:ind w:left="927" w:hanging="360"/>
      </w:pPr>
      <w:rPr>
        <w:rFonts w:hint="default"/>
        <w:b/>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256" w:hanging="1800"/>
      </w:pPr>
      <w:rPr>
        <w:rFonts w:hint="default"/>
        <w:b/>
      </w:rPr>
    </w:lvl>
  </w:abstractNum>
  <w:abstractNum w:abstractNumId="3" w15:restartNumberingAfterBreak="0">
    <w:nsid w:val="0CAA150C"/>
    <w:multiLevelType w:val="multilevel"/>
    <w:tmpl w:val="B9F46E76"/>
    <w:lvl w:ilvl="0">
      <w:start w:val="13"/>
      <w:numFmt w:val="decimal"/>
      <w:lvlText w:val="%1."/>
      <w:lvlJc w:val="left"/>
      <w:pPr>
        <w:ind w:left="1069" w:hanging="360"/>
      </w:pPr>
      <w:rPr>
        <w:rFonts w:hint="default"/>
        <w:b/>
        <w:bCs w:val="0"/>
      </w:rPr>
    </w:lvl>
    <w:lvl w:ilvl="1">
      <w:start w:val="1"/>
      <w:numFmt w:val="decimal"/>
      <w:isLgl/>
      <w:lvlText w:val="%1.%2"/>
      <w:lvlJc w:val="left"/>
      <w:pPr>
        <w:ind w:left="786" w:hanging="360"/>
      </w:pPr>
      <w:rPr>
        <w:rFonts w:hint="default"/>
        <w:b/>
        <w:bCs/>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136C3A18"/>
    <w:multiLevelType w:val="hybridMultilevel"/>
    <w:tmpl w:val="E43091C6"/>
    <w:lvl w:ilvl="0" w:tplc="99B41B28">
      <w:start w:val="1"/>
      <w:numFmt w:val="decimal"/>
      <w:lvlText w:val="18.%1"/>
      <w:lvlJc w:val="center"/>
      <w:pPr>
        <w:ind w:left="643"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6892"/>
    <w:multiLevelType w:val="multilevel"/>
    <w:tmpl w:val="DAB4EB08"/>
    <w:lvl w:ilvl="0">
      <w:start w:val="1"/>
      <w:numFmt w:val="bullet"/>
      <w:lvlText w:val=""/>
      <w:lvlJc w:val="left"/>
      <w:pPr>
        <w:ind w:left="1188" w:hanging="468"/>
      </w:pPr>
      <w:rPr>
        <w:rFonts w:ascii="Symbol" w:hAnsi="Symbol" w:hint="default"/>
        <w:color w:val="auto"/>
      </w:rPr>
    </w:lvl>
    <w:lvl w:ilvl="1">
      <w:start w:val="1"/>
      <w:numFmt w:val="decimal"/>
      <w:lvlText w:val="%1.%2"/>
      <w:lvlJc w:val="left"/>
      <w:pPr>
        <w:ind w:left="2628" w:hanging="468"/>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1080"/>
      </w:pPr>
      <w:rPr>
        <w:rFonts w:hint="default"/>
        <w:color w:val="auto"/>
      </w:rPr>
    </w:lvl>
    <w:lvl w:ilvl="4">
      <w:start w:val="1"/>
      <w:numFmt w:val="decimal"/>
      <w:lvlText w:val="%1.%2.%3.%4.%5"/>
      <w:lvlJc w:val="left"/>
      <w:pPr>
        <w:ind w:left="7560" w:hanging="1080"/>
      </w:pPr>
      <w:rPr>
        <w:rFonts w:hint="default"/>
        <w:color w:val="auto"/>
      </w:rPr>
    </w:lvl>
    <w:lvl w:ilvl="5">
      <w:start w:val="1"/>
      <w:numFmt w:val="decimal"/>
      <w:lvlText w:val="%1.%2.%3.%4.%5.%6"/>
      <w:lvlJc w:val="left"/>
      <w:pPr>
        <w:ind w:left="9360" w:hanging="1440"/>
      </w:pPr>
      <w:rPr>
        <w:rFonts w:hint="default"/>
        <w:color w:val="auto"/>
      </w:rPr>
    </w:lvl>
    <w:lvl w:ilvl="6">
      <w:start w:val="1"/>
      <w:numFmt w:val="decimal"/>
      <w:lvlText w:val="%1.%2.%3.%4.%5.%6.%7"/>
      <w:lvlJc w:val="left"/>
      <w:pPr>
        <w:ind w:left="10800" w:hanging="1440"/>
      </w:pPr>
      <w:rPr>
        <w:rFonts w:hint="default"/>
        <w:color w:val="auto"/>
      </w:rPr>
    </w:lvl>
    <w:lvl w:ilvl="7">
      <w:start w:val="1"/>
      <w:numFmt w:val="decimal"/>
      <w:lvlText w:val="%1.%2.%3.%4.%5.%6.%7.%8"/>
      <w:lvlJc w:val="left"/>
      <w:pPr>
        <w:ind w:left="12600" w:hanging="1800"/>
      </w:pPr>
      <w:rPr>
        <w:rFonts w:hint="default"/>
        <w:color w:val="auto"/>
      </w:rPr>
    </w:lvl>
    <w:lvl w:ilvl="8">
      <w:start w:val="1"/>
      <w:numFmt w:val="decimal"/>
      <w:lvlText w:val="%1.%2.%3.%4.%5.%6.%7.%8.%9"/>
      <w:lvlJc w:val="left"/>
      <w:pPr>
        <w:ind w:left="14040" w:hanging="1800"/>
      </w:pPr>
      <w:rPr>
        <w:rFonts w:hint="default"/>
        <w:color w:val="auto"/>
      </w:rPr>
    </w:lvl>
  </w:abstractNum>
  <w:abstractNum w:abstractNumId="6" w15:restartNumberingAfterBreak="0">
    <w:nsid w:val="21E45450"/>
    <w:multiLevelType w:val="hybridMultilevel"/>
    <w:tmpl w:val="B588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A0909"/>
    <w:multiLevelType w:val="hybridMultilevel"/>
    <w:tmpl w:val="42564934"/>
    <w:lvl w:ilvl="0" w:tplc="E7AA19BE">
      <w:start w:val="1"/>
      <w:numFmt w:val="decimal"/>
      <w:lvlText w:val="18.%1"/>
      <w:lvlJc w:val="left"/>
      <w:pPr>
        <w:ind w:left="360" w:hanging="360"/>
      </w:pPr>
      <w:rPr>
        <w:rFonts w:hint="default"/>
        <w:b/>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BF5CB2"/>
    <w:multiLevelType w:val="multilevel"/>
    <w:tmpl w:val="BE3801DE"/>
    <w:lvl w:ilvl="0">
      <w:start w:val="10"/>
      <w:numFmt w:val="decimal"/>
      <w:lvlText w:val="%1"/>
      <w:lvlJc w:val="left"/>
      <w:pPr>
        <w:ind w:left="465" w:hanging="465"/>
      </w:pPr>
      <w:rPr>
        <w:rFonts w:hint="default"/>
        <w:b/>
      </w:rPr>
    </w:lvl>
    <w:lvl w:ilvl="1">
      <w:start w:val="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9B24C8D"/>
    <w:multiLevelType w:val="hybridMultilevel"/>
    <w:tmpl w:val="07C423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D22DF"/>
    <w:multiLevelType w:val="multilevel"/>
    <w:tmpl w:val="9FA4045A"/>
    <w:lvl w:ilvl="0">
      <w:start w:val="2"/>
      <w:numFmt w:val="decimal"/>
      <w:lvlText w:val="%1"/>
      <w:lvlJc w:val="left"/>
      <w:pPr>
        <w:tabs>
          <w:tab w:val="num" w:pos="732"/>
        </w:tabs>
        <w:ind w:left="732" w:hanging="732"/>
      </w:pPr>
      <w:rPr>
        <w:rFonts w:hint="default"/>
        <w:sz w:val="24"/>
      </w:rPr>
    </w:lvl>
    <w:lvl w:ilvl="1">
      <w:start w:val="1"/>
      <w:numFmt w:val="decimal"/>
      <w:lvlText w:val="%1.%2"/>
      <w:lvlJc w:val="left"/>
      <w:pPr>
        <w:tabs>
          <w:tab w:val="num" w:pos="1044"/>
        </w:tabs>
        <w:ind w:left="1044" w:hanging="732"/>
      </w:pPr>
      <w:rPr>
        <w:rFonts w:hint="default"/>
        <w:sz w:val="24"/>
      </w:rPr>
    </w:lvl>
    <w:lvl w:ilvl="2">
      <w:start w:val="1"/>
      <w:numFmt w:val="decimal"/>
      <w:lvlText w:val="%1.%2.%3"/>
      <w:lvlJc w:val="left"/>
      <w:pPr>
        <w:tabs>
          <w:tab w:val="num" w:pos="1356"/>
        </w:tabs>
        <w:ind w:left="1356" w:hanging="732"/>
      </w:pPr>
      <w:rPr>
        <w:rFonts w:hint="default"/>
        <w:sz w:val="24"/>
      </w:rPr>
    </w:lvl>
    <w:lvl w:ilvl="3">
      <w:start w:val="1"/>
      <w:numFmt w:val="decimal"/>
      <w:lvlText w:val="%1.%2.%3.%4"/>
      <w:lvlJc w:val="left"/>
      <w:pPr>
        <w:tabs>
          <w:tab w:val="num" w:pos="1668"/>
        </w:tabs>
        <w:ind w:left="1668" w:hanging="732"/>
      </w:pPr>
      <w:rPr>
        <w:rFonts w:hint="default"/>
        <w:sz w:val="24"/>
      </w:rPr>
    </w:lvl>
    <w:lvl w:ilvl="4">
      <w:start w:val="1"/>
      <w:numFmt w:val="decimal"/>
      <w:lvlText w:val="%1.%2.%3.%4.%5"/>
      <w:lvlJc w:val="left"/>
      <w:pPr>
        <w:tabs>
          <w:tab w:val="num" w:pos="2328"/>
        </w:tabs>
        <w:ind w:left="2328" w:hanging="1080"/>
      </w:pPr>
      <w:rPr>
        <w:rFonts w:hint="default"/>
        <w:sz w:val="24"/>
      </w:rPr>
    </w:lvl>
    <w:lvl w:ilvl="5">
      <w:start w:val="1"/>
      <w:numFmt w:val="decimal"/>
      <w:lvlText w:val="%1.%2.%3.%4.%5.%6"/>
      <w:lvlJc w:val="left"/>
      <w:pPr>
        <w:tabs>
          <w:tab w:val="num" w:pos="2640"/>
        </w:tabs>
        <w:ind w:left="2640" w:hanging="1080"/>
      </w:pPr>
      <w:rPr>
        <w:rFonts w:hint="default"/>
        <w:sz w:val="24"/>
      </w:rPr>
    </w:lvl>
    <w:lvl w:ilvl="6">
      <w:start w:val="1"/>
      <w:numFmt w:val="decimal"/>
      <w:lvlText w:val="%1.%2.%3.%4.%5.%6.%7"/>
      <w:lvlJc w:val="left"/>
      <w:pPr>
        <w:tabs>
          <w:tab w:val="num" w:pos="3312"/>
        </w:tabs>
        <w:ind w:left="3312" w:hanging="1440"/>
      </w:pPr>
      <w:rPr>
        <w:rFonts w:hint="default"/>
        <w:sz w:val="24"/>
      </w:rPr>
    </w:lvl>
    <w:lvl w:ilvl="7">
      <w:start w:val="1"/>
      <w:numFmt w:val="decimal"/>
      <w:lvlText w:val="%1.%2.%3.%4.%5.%6.%7.%8"/>
      <w:lvlJc w:val="left"/>
      <w:pPr>
        <w:tabs>
          <w:tab w:val="num" w:pos="3624"/>
        </w:tabs>
        <w:ind w:left="3624" w:hanging="1440"/>
      </w:pPr>
      <w:rPr>
        <w:rFonts w:hint="default"/>
        <w:sz w:val="24"/>
      </w:rPr>
    </w:lvl>
    <w:lvl w:ilvl="8">
      <w:start w:val="1"/>
      <w:numFmt w:val="decimal"/>
      <w:lvlText w:val="%1.%2.%3.%4.%5.%6.%7.%8.%9"/>
      <w:lvlJc w:val="left"/>
      <w:pPr>
        <w:tabs>
          <w:tab w:val="num" w:pos="4296"/>
        </w:tabs>
        <w:ind w:left="4296" w:hanging="1800"/>
      </w:pPr>
      <w:rPr>
        <w:rFonts w:hint="default"/>
        <w:sz w:val="24"/>
      </w:rPr>
    </w:lvl>
  </w:abstractNum>
  <w:abstractNum w:abstractNumId="11" w15:restartNumberingAfterBreak="0">
    <w:nsid w:val="2B621873"/>
    <w:multiLevelType w:val="multilevel"/>
    <w:tmpl w:val="B9B62C6C"/>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810"/>
        </w:tabs>
        <w:ind w:left="810" w:hanging="36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12" w15:restartNumberingAfterBreak="0">
    <w:nsid w:val="2D571FE6"/>
    <w:multiLevelType w:val="multilevel"/>
    <w:tmpl w:val="027A5156"/>
    <w:lvl w:ilvl="0">
      <w:start w:val="14"/>
      <w:numFmt w:val="decimal"/>
      <w:lvlText w:val="%1"/>
      <w:lvlJc w:val="left"/>
      <w:pPr>
        <w:ind w:left="468" w:hanging="468"/>
      </w:pPr>
      <w:rPr>
        <w:rFonts w:hint="default"/>
        <w:color w:val="auto"/>
      </w:rPr>
    </w:lvl>
    <w:lvl w:ilvl="1">
      <w:start w:val="2"/>
      <w:numFmt w:val="decimal"/>
      <w:lvlText w:val="%1.%2"/>
      <w:lvlJc w:val="left"/>
      <w:pPr>
        <w:ind w:left="893"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E301C36"/>
    <w:multiLevelType w:val="multilevel"/>
    <w:tmpl w:val="FA147F98"/>
    <w:lvl w:ilvl="0">
      <w:start w:val="16"/>
      <w:numFmt w:val="decimal"/>
      <w:lvlText w:val="%1"/>
      <w:lvlJc w:val="left"/>
      <w:pPr>
        <w:tabs>
          <w:tab w:val="num" w:pos="570"/>
        </w:tabs>
        <w:ind w:left="570" w:hanging="570"/>
      </w:pPr>
      <w:rPr>
        <w:rFonts w:hint="default"/>
        <w:b/>
      </w:rPr>
    </w:lvl>
    <w:lvl w:ilvl="1">
      <w:start w:val="1"/>
      <w:numFmt w:val="decimal"/>
      <w:lvlText w:val="%1.%2"/>
      <w:lvlJc w:val="left"/>
      <w:pPr>
        <w:tabs>
          <w:tab w:val="num" w:pos="1002"/>
        </w:tabs>
        <w:ind w:left="1002" w:hanging="570"/>
      </w:pPr>
      <w:rPr>
        <w:rFonts w:hint="default"/>
        <w:b/>
      </w:rPr>
    </w:lvl>
    <w:lvl w:ilvl="2">
      <w:start w:val="1"/>
      <w:numFmt w:val="decimal"/>
      <w:lvlText w:val="%1.%2.%3"/>
      <w:lvlJc w:val="left"/>
      <w:pPr>
        <w:tabs>
          <w:tab w:val="num" w:pos="1584"/>
        </w:tabs>
        <w:ind w:left="1584" w:hanging="720"/>
      </w:pPr>
      <w:rPr>
        <w:rFonts w:hint="default"/>
        <w:b/>
      </w:rPr>
    </w:lvl>
    <w:lvl w:ilvl="3">
      <w:start w:val="1"/>
      <w:numFmt w:val="decimal"/>
      <w:lvlText w:val="%1.%2.%3.%4"/>
      <w:lvlJc w:val="left"/>
      <w:pPr>
        <w:tabs>
          <w:tab w:val="num" w:pos="2016"/>
        </w:tabs>
        <w:ind w:left="2016" w:hanging="720"/>
      </w:pPr>
      <w:rPr>
        <w:rFonts w:hint="default"/>
        <w:b/>
      </w:rPr>
    </w:lvl>
    <w:lvl w:ilvl="4">
      <w:start w:val="1"/>
      <w:numFmt w:val="decimal"/>
      <w:lvlText w:val="%1.%2.%3.%4.%5"/>
      <w:lvlJc w:val="left"/>
      <w:pPr>
        <w:tabs>
          <w:tab w:val="num" w:pos="2808"/>
        </w:tabs>
        <w:ind w:left="2808" w:hanging="1080"/>
      </w:pPr>
      <w:rPr>
        <w:rFonts w:hint="default"/>
        <w:b/>
      </w:rPr>
    </w:lvl>
    <w:lvl w:ilvl="5">
      <w:start w:val="1"/>
      <w:numFmt w:val="decimal"/>
      <w:lvlText w:val="%1.%2.%3.%4.%5.%6"/>
      <w:lvlJc w:val="left"/>
      <w:pPr>
        <w:tabs>
          <w:tab w:val="num" w:pos="3240"/>
        </w:tabs>
        <w:ind w:left="3240" w:hanging="1080"/>
      </w:pPr>
      <w:rPr>
        <w:rFonts w:hint="default"/>
        <w:b/>
      </w:rPr>
    </w:lvl>
    <w:lvl w:ilvl="6">
      <w:start w:val="1"/>
      <w:numFmt w:val="decimal"/>
      <w:lvlText w:val="%1.%2.%3.%4.%5.%6.%7"/>
      <w:lvlJc w:val="left"/>
      <w:pPr>
        <w:tabs>
          <w:tab w:val="num" w:pos="4032"/>
        </w:tabs>
        <w:ind w:left="4032" w:hanging="1440"/>
      </w:pPr>
      <w:rPr>
        <w:rFonts w:hint="default"/>
        <w:b/>
      </w:rPr>
    </w:lvl>
    <w:lvl w:ilvl="7">
      <w:start w:val="1"/>
      <w:numFmt w:val="decimal"/>
      <w:lvlText w:val="%1.%2.%3.%4.%5.%6.%7.%8"/>
      <w:lvlJc w:val="left"/>
      <w:pPr>
        <w:tabs>
          <w:tab w:val="num" w:pos="4464"/>
        </w:tabs>
        <w:ind w:left="4464" w:hanging="1440"/>
      </w:pPr>
      <w:rPr>
        <w:rFonts w:hint="default"/>
        <w:b/>
      </w:rPr>
    </w:lvl>
    <w:lvl w:ilvl="8">
      <w:start w:val="1"/>
      <w:numFmt w:val="decimal"/>
      <w:lvlText w:val="%1.%2.%3.%4.%5.%6.%7.%8.%9"/>
      <w:lvlJc w:val="left"/>
      <w:pPr>
        <w:tabs>
          <w:tab w:val="num" w:pos="5256"/>
        </w:tabs>
        <w:ind w:left="5256" w:hanging="1800"/>
      </w:pPr>
      <w:rPr>
        <w:rFonts w:hint="default"/>
        <w:b/>
      </w:rPr>
    </w:lvl>
  </w:abstractNum>
  <w:abstractNum w:abstractNumId="14" w15:restartNumberingAfterBreak="0">
    <w:nsid w:val="2E7578D5"/>
    <w:multiLevelType w:val="multilevel"/>
    <w:tmpl w:val="AA4CC3C4"/>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870"/>
        </w:tabs>
        <w:ind w:left="870" w:hanging="4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15" w15:restartNumberingAfterBreak="0">
    <w:nsid w:val="307B22E3"/>
    <w:multiLevelType w:val="hybridMultilevel"/>
    <w:tmpl w:val="6C346AEC"/>
    <w:lvl w:ilvl="0" w:tplc="8800CC3A">
      <w:start w:val="2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1EA24CC"/>
    <w:multiLevelType w:val="multilevel"/>
    <w:tmpl w:val="BDECB3EE"/>
    <w:lvl w:ilvl="0">
      <w:start w:val="2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096CF7"/>
    <w:multiLevelType w:val="hybridMultilevel"/>
    <w:tmpl w:val="EF4E2D42"/>
    <w:lvl w:ilvl="0" w:tplc="A8987F4C">
      <w:start w:val="1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99771A"/>
    <w:multiLevelType w:val="hybridMultilevel"/>
    <w:tmpl w:val="738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65168"/>
    <w:multiLevelType w:val="hybridMultilevel"/>
    <w:tmpl w:val="01A203E2"/>
    <w:lvl w:ilvl="0" w:tplc="8BF81FDE">
      <w:start w:val="1"/>
      <w:numFmt w:val="decimal"/>
      <w:lvlText w:val="18.%1"/>
      <w:lvlJc w:val="center"/>
      <w:pPr>
        <w:ind w:left="786" w:hanging="360"/>
      </w:pPr>
      <w:rPr>
        <w:rFonts w:hint="default"/>
        <w:b/>
        <w:bCs w:val="0"/>
        <w:sz w:val="24"/>
        <w:szCs w:val="24"/>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0" w15:restartNumberingAfterBreak="0">
    <w:nsid w:val="472F28C5"/>
    <w:multiLevelType w:val="hybridMultilevel"/>
    <w:tmpl w:val="4ECC3666"/>
    <w:lvl w:ilvl="0" w:tplc="47A28448">
      <w:start w:val="13"/>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47F67358"/>
    <w:multiLevelType w:val="hybridMultilevel"/>
    <w:tmpl w:val="7958B7B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9D265A"/>
    <w:multiLevelType w:val="multilevel"/>
    <w:tmpl w:val="27147CE0"/>
    <w:lvl w:ilvl="0">
      <w:start w:val="19"/>
      <w:numFmt w:val="decimal"/>
      <w:lvlText w:val="%1"/>
      <w:lvlJc w:val="left"/>
      <w:pPr>
        <w:tabs>
          <w:tab w:val="num" w:pos="420"/>
        </w:tabs>
        <w:ind w:left="420" w:hanging="420"/>
      </w:pPr>
      <w:rPr>
        <w:rFonts w:hint="default"/>
      </w:rPr>
    </w:lvl>
    <w:lvl w:ilvl="1">
      <w:start w:val="7"/>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3" w15:restartNumberingAfterBreak="0">
    <w:nsid w:val="4DAA4423"/>
    <w:multiLevelType w:val="hybridMultilevel"/>
    <w:tmpl w:val="D9261706"/>
    <w:lvl w:ilvl="0" w:tplc="5198C8C6">
      <w:start w:val="11"/>
      <w:numFmt w:val="decimal"/>
      <w:lvlText w:val="%1"/>
      <w:lvlJc w:val="left"/>
      <w:pPr>
        <w:ind w:left="986" w:hanging="41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4F953D7F"/>
    <w:multiLevelType w:val="multilevel"/>
    <w:tmpl w:val="F200869E"/>
    <w:lvl w:ilvl="0">
      <w:start w:val="15"/>
      <w:numFmt w:val="decimal"/>
      <w:lvlText w:val="%1."/>
      <w:lvlJc w:val="left"/>
      <w:pPr>
        <w:tabs>
          <w:tab w:val="num" w:pos="360"/>
        </w:tabs>
        <w:ind w:left="360" w:hanging="360"/>
      </w:pPr>
      <w:rPr>
        <w:rFonts w:hint="default"/>
      </w:rPr>
    </w:lvl>
    <w:lvl w:ilvl="1">
      <w:start w:val="1"/>
      <w:numFmt w:val="decimal"/>
      <w:isLgl/>
      <w:lvlText w:val="%1.%2"/>
      <w:lvlJc w:val="left"/>
      <w:pPr>
        <w:tabs>
          <w:tab w:val="num" w:pos="1035"/>
        </w:tabs>
        <w:ind w:left="1035" w:hanging="630"/>
      </w:pPr>
      <w:rPr>
        <w:rFonts w:hint="default"/>
        <w:b/>
      </w:rPr>
    </w:lvl>
    <w:lvl w:ilvl="2">
      <w:start w:val="1"/>
      <w:numFmt w:val="decimal"/>
      <w:isLgl/>
      <w:lvlText w:val="%1.%2.%3"/>
      <w:lvlJc w:val="left"/>
      <w:pPr>
        <w:tabs>
          <w:tab w:val="num" w:pos="1530"/>
        </w:tabs>
        <w:ind w:left="1530" w:hanging="720"/>
      </w:pPr>
      <w:rPr>
        <w:rFonts w:hint="default"/>
        <w:b/>
      </w:rPr>
    </w:lvl>
    <w:lvl w:ilvl="3">
      <w:start w:val="1"/>
      <w:numFmt w:val="decimal"/>
      <w:isLgl/>
      <w:lvlText w:val="%1.%2.%3.%4"/>
      <w:lvlJc w:val="left"/>
      <w:pPr>
        <w:tabs>
          <w:tab w:val="num" w:pos="1935"/>
        </w:tabs>
        <w:ind w:left="1935" w:hanging="720"/>
      </w:pPr>
      <w:rPr>
        <w:rFonts w:hint="default"/>
        <w:b/>
      </w:rPr>
    </w:lvl>
    <w:lvl w:ilvl="4">
      <w:start w:val="1"/>
      <w:numFmt w:val="decimal"/>
      <w:isLgl/>
      <w:lvlText w:val="%1.%2.%3.%4.%5"/>
      <w:lvlJc w:val="left"/>
      <w:pPr>
        <w:tabs>
          <w:tab w:val="num" w:pos="2700"/>
        </w:tabs>
        <w:ind w:left="2700" w:hanging="1080"/>
      </w:pPr>
      <w:rPr>
        <w:rFonts w:hint="default"/>
        <w:b/>
      </w:rPr>
    </w:lvl>
    <w:lvl w:ilvl="5">
      <w:start w:val="1"/>
      <w:numFmt w:val="decimal"/>
      <w:isLgl/>
      <w:lvlText w:val="%1.%2.%3.%4.%5.%6"/>
      <w:lvlJc w:val="left"/>
      <w:pPr>
        <w:tabs>
          <w:tab w:val="num" w:pos="3105"/>
        </w:tabs>
        <w:ind w:left="3105" w:hanging="1080"/>
      </w:pPr>
      <w:rPr>
        <w:rFonts w:hint="default"/>
        <w:b/>
      </w:rPr>
    </w:lvl>
    <w:lvl w:ilvl="6">
      <w:start w:val="1"/>
      <w:numFmt w:val="decimal"/>
      <w:isLgl/>
      <w:lvlText w:val="%1.%2.%3.%4.%5.%6.%7"/>
      <w:lvlJc w:val="left"/>
      <w:pPr>
        <w:tabs>
          <w:tab w:val="num" w:pos="3870"/>
        </w:tabs>
        <w:ind w:left="3870" w:hanging="1440"/>
      </w:pPr>
      <w:rPr>
        <w:rFonts w:hint="default"/>
        <w:b/>
      </w:rPr>
    </w:lvl>
    <w:lvl w:ilvl="7">
      <w:start w:val="1"/>
      <w:numFmt w:val="decimal"/>
      <w:isLgl/>
      <w:lvlText w:val="%1.%2.%3.%4.%5.%6.%7.%8"/>
      <w:lvlJc w:val="left"/>
      <w:pPr>
        <w:tabs>
          <w:tab w:val="num" w:pos="4275"/>
        </w:tabs>
        <w:ind w:left="4275" w:hanging="1440"/>
      </w:pPr>
      <w:rPr>
        <w:rFonts w:hint="default"/>
        <w:b/>
      </w:rPr>
    </w:lvl>
    <w:lvl w:ilvl="8">
      <w:start w:val="1"/>
      <w:numFmt w:val="decimal"/>
      <w:isLgl/>
      <w:lvlText w:val="%1.%2.%3.%4.%5.%6.%7.%8.%9"/>
      <w:lvlJc w:val="left"/>
      <w:pPr>
        <w:tabs>
          <w:tab w:val="num" w:pos="5040"/>
        </w:tabs>
        <w:ind w:left="5040" w:hanging="1800"/>
      </w:pPr>
      <w:rPr>
        <w:rFonts w:hint="default"/>
        <w:b/>
      </w:rPr>
    </w:lvl>
  </w:abstractNum>
  <w:abstractNum w:abstractNumId="25" w15:restartNumberingAfterBreak="0">
    <w:nsid w:val="531B0A15"/>
    <w:multiLevelType w:val="multilevel"/>
    <w:tmpl w:val="338A90E6"/>
    <w:lvl w:ilvl="0">
      <w:start w:val="8"/>
      <w:numFmt w:val="decimal"/>
      <w:lvlText w:val="%1"/>
      <w:lvlJc w:val="left"/>
      <w:pPr>
        <w:ind w:left="360" w:hanging="360"/>
      </w:pPr>
      <w:rPr>
        <w:rFonts w:hint="default"/>
        <w:b w:val="0"/>
      </w:rPr>
    </w:lvl>
    <w:lvl w:ilvl="1">
      <w:start w:val="2"/>
      <w:numFmt w:val="decimal"/>
      <w:lvlText w:val="%1.%2"/>
      <w:lvlJc w:val="left"/>
      <w:pPr>
        <w:ind w:left="786" w:hanging="360"/>
      </w:pPr>
      <w:rPr>
        <w:rFonts w:hint="default"/>
        <w:b/>
        <w:bCs/>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576F78ED"/>
    <w:multiLevelType w:val="multilevel"/>
    <w:tmpl w:val="076AAFA2"/>
    <w:lvl w:ilvl="0">
      <w:start w:val="15"/>
      <w:numFmt w:val="decimal"/>
      <w:lvlText w:val="%1"/>
      <w:lvlJc w:val="left"/>
      <w:pPr>
        <w:ind w:left="720" w:hanging="360"/>
      </w:pPr>
      <w:rPr>
        <w:rFonts w:hint="default"/>
      </w:rPr>
    </w:lvl>
    <w:lvl w:ilvl="1">
      <w:start w:val="1"/>
      <w:numFmt w:val="decimal"/>
      <w:isLgl/>
      <w:lvlText w:val="%1.%2"/>
      <w:lvlJc w:val="left"/>
      <w:pPr>
        <w:ind w:left="610" w:hanging="468"/>
      </w:pPr>
      <w:rPr>
        <w:rFonts w:hint="default"/>
        <w:b/>
        <w:bCs/>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5E064F0C"/>
    <w:multiLevelType w:val="multilevel"/>
    <w:tmpl w:val="847AAC02"/>
    <w:lvl w:ilvl="0">
      <w:start w:val="14"/>
      <w:numFmt w:val="decimal"/>
      <w:lvlText w:val="%1"/>
      <w:lvlJc w:val="left"/>
      <w:pPr>
        <w:tabs>
          <w:tab w:val="num" w:pos="420"/>
        </w:tabs>
        <w:ind w:left="420" w:hanging="420"/>
      </w:pPr>
      <w:rPr>
        <w:rFonts w:hint="default"/>
        <w:b/>
      </w:rPr>
    </w:lvl>
    <w:lvl w:ilvl="1">
      <w:start w:val="1"/>
      <w:numFmt w:val="decimal"/>
      <w:lvlText w:val="%1.%2"/>
      <w:lvlJc w:val="left"/>
      <w:pPr>
        <w:tabs>
          <w:tab w:val="num" w:pos="870"/>
        </w:tabs>
        <w:ind w:left="870" w:hanging="4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8" w15:restartNumberingAfterBreak="0">
    <w:nsid w:val="6338340C"/>
    <w:multiLevelType w:val="multilevel"/>
    <w:tmpl w:val="CDFA6820"/>
    <w:lvl w:ilvl="0">
      <w:start w:val="13"/>
      <w:numFmt w:val="decimal"/>
      <w:lvlText w:val="%1"/>
      <w:lvlJc w:val="left"/>
      <w:pPr>
        <w:ind w:left="468" w:hanging="468"/>
      </w:pPr>
      <w:rPr>
        <w:rFonts w:hint="default"/>
      </w:rPr>
    </w:lvl>
    <w:lvl w:ilvl="1">
      <w:start w:val="1"/>
      <w:numFmt w:val="decimal"/>
      <w:lvlText w:val="%1.%2"/>
      <w:lvlJc w:val="left"/>
      <w:pPr>
        <w:ind w:left="1908" w:hanging="46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64D20F1D"/>
    <w:multiLevelType w:val="hybridMultilevel"/>
    <w:tmpl w:val="71566B6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0" w15:restartNumberingAfterBreak="0">
    <w:nsid w:val="6A3D7A45"/>
    <w:multiLevelType w:val="multilevel"/>
    <w:tmpl w:val="9AE25F3E"/>
    <w:lvl w:ilvl="0">
      <w:start w:val="9"/>
      <w:numFmt w:val="decimal"/>
      <w:lvlText w:val="%1."/>
      <w:lvlJc w:val="left"/>
      <w:pPr>
        <w:ind w:left="785" w:hanging="360"/>
      </w:pPr>
      <w:rPr>
        <w:rFonts w:hint="default"/>
        <w:b/>
        <w:bCs w:val="0"/>
      </w:rPr>
    </w:lvl>
    <w:lvl w:ilvl="1">
      <w:start w:val="1"/>
      <w:numFmt w:val="decimal"/>
      <w:isLgl/>
      <w:lvlText w:val="%1.%2"/>
      <w:lvlJc w:val="left"/>
      <w:pPr>
        <w:ind w:left="50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53280B"/>
    <w:multiLevelType w:val="multilevel"/>
    <w:tmpl w:val="B888E600"/>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2" w15:restartNumberingAfterBreak="0">
    <w:nsid w:val="73F41E83"/>
    <w:multiLevelType w:val="hybridMultilevel"/>
    <w:tmpl w:val="4F88A5BC"/>
    <w:lvl w:ilvl="0" w:tplc="7D7C79D4">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3" w15:restartNumberingAfterBreak="0">
    <w:nsid w:val="798368C5"/>
    <w:multiLevelType w:val="hybridMultilevel"/>
    <w:tmpl w:val="B1629980"/>
    <w:lvl w:ilvl="0" w:tplc="D7685A40">
      <w:start w:val="22"/>
      <w:numFmt w:val="decimal"/>
      <w:lvlText w:val="%1"/>
      <w:lvlJc w:val="left"/>
      <w:pPr>
        <w:ind w:left="648" w:hanging="360"/>
      </w:pPr>
      <w:rPr>
        <w:rFonts w:hint="default"/>
      </w:rPr>
    </w:lvl>
    <w:lvl w:ilvl="1" w:tplc="08090019">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34" w15:restartNumberingAfterBreak="0">
    <w:nsid w:val="7BBF148D"/>
    <w:multiLevelType w:val="multilevel"/>
    <w:tmpl w:val="B5CE510A"/>
    <w:lvl w:ilvl="0">
      <w:start w:val="14"/>
      <w:numFmt w:val="decimal"/>
      <w:lvlText w:val="%1"/>
      <w:lvlJc w:val="left"/>
      <w:pPr>
        <w:ind w:left="284" w:hanging="284"/>
      </w:pPr>
      <w:rPr>
        <w:rFonts w:hint="default"/>
        <w:color w:val="auto"/>
      </w:rPr>
    </w:lvl>
    <w:lvl w:ilvl="1">
      <w:start w:val="1"/>
      <w:numFmt w:val="decimal"/>
      <w:lvlText w:val="%1.%2"/>
      <w:lvlJc w:val="left"/>
      <w:pPr>
        <w:ind w:left="284" w:hanging="284"/>
      </w:pPr>
      <w:rPr>
        <w:rFonts w:hint="default"/>
        <w:b/>
        <w:bCs/>
        <w:color w:val="auto"/>
        <w:sz w:val="24"/>
        <w:szCs w:val="24"/>
      </w:rPr>
    </w:lvl>
    <w:lvl w:ilvl="2">
      <w:start w:val="1"/>
      <w:numFmt w:val="decimal"/>
      <w:lvlText w:val="%1.%2.%3"/>
      <w:lvlJc w:val="left"/>
      <w:pPr>
        <w:ind w:left="284" w:hanging="284"/>
      </w:pPr>
      <w:rPr>
        <w:rFonts w:hint="default"/>
        <w:color w:val="auto"/>
      </w:rPr>
    </w:lvl>
    <w:lvl w:ilvl="3">
      <w:start w:val="1"/>
      <w:numFmt w:val="decimal"/>
      <w:lvlText w:val="%1.%2.%3.%4"/>
      <w:lvlJc w:val="left"/>
      <w:pPr>
        <w:ind w:left="284" w:hanging="284"/>
      </w:pPr>
      <w:rPr>
        <w:rFonts w:hint="default"/>
        <w:color w:val="auto"/>
      </w:rPr>
    </w:lvl>
    <w:lvl w:ilvl="4">
      <w:start w:val="1"/>
      <w:numFmt w:val="decimal"/>
      <w:lvlText w:val="%1.%2.%3.%4.%5"/>
      <w:lvlJc w:val="left"/>
      <w:pPr>
        <w:ind w:left="284" w:hanging="284"/>
      </w:pPr>
      <w:rPr>
        <w:rFonts w:hint="default"/>
        <w:color w:val="auto"/>
      </w:rPr>
    </w:lvl>
    <w:lvl w:ilvl="5">
      <w:start w:val="1"/>
      <w:numFmt w:val="decimal"/>
      <w:lvlText w:val="%1.%2.%3.%4.%5.%6"/>
      <w:lvlJc w:val="left"/>
      <w:pPr>
        <w:ind w:left="284" w:hanging="284"/>
      </w:pPr>
      <w:rPr>
        <w:rFonts w:hint="default"/>
        <w:color w:val="auto"/>
      </w:rPr>
    </w:lvl>
    <w:lvl w:ilvl="6">
      <w:start w:val="1"/>
      <w:numFmt w:val="decimal"/>
      <w:lvlText w:val="%1.%2.%3.%4.%5.%6.%7"/>
      <w:lvlJc w:val="left"/>
      <w:pPr>
        <w:ind w:left="284" w:hanging="284"/>
      </w:pPr>
      <w:rPr>
        <w:rFonts w:hint="default"/>
        <w:color w:val="auto"/>
      </w:rPr>
    </w:lvl>
    <w:lvl w:ilvl="7">
      <w:start w:val="1"/>
      <w:numFmt w:val="decimal"/>
      <w:lvlText w:val="%1.%2.%3.%4.%5.%6.%7.%8"/>
      <w:lvlJc w:val="left"/>
      <w:pPr>
        <w:ind w:left="284" w:hanging="284"/>
      </w:pPr>
      <w:rPr>
        <w:rFonts w:hint="default"/>
        <w:color w:val="auto"/>
      </w:rPr>
    </w:lvl>
    <w:lvl w:ilvl="8">
      <w:start w:val="1"/>
      <w:numFmt w:val="decimal"/>
      <w:lvlText w:val="%1.%2.%3.%4.%5.%6.%7.%8.%9"/>
      <w:lvlJc w:val="left"/>
      <w:pPr>
        <w:ind w:left="284" w:hanging="284"/>
      </w:pPr>
      <w:rPr>
        <w:rFonts w:hint="default"/>
        <w:color w:val="auto"/>
      </w:rPr>
    </w:lvl>
  </w:abstractNum>
  <w:abstractNum w:abstractNumId="35" w15:restartNumberingAfterBreak="0">
    <w:nsid w:val="7BD20691"/>
    <w:multiLevelType w:val="hybridMultilevel"/>
    <w:tmpl w:val="4A981858"/>
    <w:lvl w:ilvl="0" w:tplc="27C2BEC2">
      <w:start w:val="1"/>
      <w:numFmt w:val="decimal"/>
      <w:lvlText w:val="%1."/>
      <w:lvlJc w:val="left"/>
      <w:pPr>
        <w:ind w:left="1020" w:hanging="360"/>
      </w:pPr>
    </w:lvl>
    <w:lvl w:ilvl="1" w:tplc="BCD840CC">
      <w:start w:val="1"/>
      <w:numFmt w:val="decimal"/>
      <w:lvlText w:val="%2."/>
      <w:lvlJc w:val="left"/>
      <w:pPr>
        <w:ind w:left="1020" w:hanging="360"/>
      </w:pPr>
    </w:lvl>
    <w:lvl w:ilvl="2" w:tplc="6820EFC4">
      <w:start w:val="1"/>
      <w:numFmt w:val="decimal"/>
      <w:lvlText w:val="%3."/>
      <w:lvlJc w:val="left"/>
      <w:pPr>
        <w:ind w:left="1020" w:hanging="360"/>
      </w:pPr>
    </w:lvl>
    <w:lvl w:ilvl="3" w:tplc="B226DB34">
      <w:start w:val="1"/>
      <w:numFmt w:val="decimal"/>
      <w:lvlText w:val="%4."/>
      <w:lvlJc w:val="left"/>
      <w:pPr>
        <w:ind w:left="1020" w:hanging="360"/>
      </w:pPr>
    </w:lvl>
    <w:lvl w:ilvl="4" w:tplc="D1B23714">
      <w:start w:val="1"/>
      <w:numFmt w:val="decimal"/>
      <w:lvlText w:val="%5."/>
      <w:lvlJc w:val="left"/>
      <w:pPr>
        <w:ind w:left="1020" w:hanging="360"/>
      </w:pPr>
    </w:lvl>
    <w:lvl w:ilvl="5" w:tplc="6D42E750">
      <w:start w:val="1"/>
      <w:numFmt w:val="decimal"/>
      <w:lvlText w:val="%6."/>
      <w:lvlJc w:val="left"/>
      <w:pPr>
        <w:ind w:left="1020" w:hanging="360"/>
      </w:pPr>
    </w:lvl>
    <w:lvl w:ilvl="6" w:tplc="9D241762">
      <w:start w:val="1"/>
      <w:numFmt w:val="decimal"/>
      <w:lvlText w:val="%7."/>
      <w:lvlJc w:val="left"/>
      <w:pPr>
        <w:ind w:left="1020" w:hanging="360"/>
      </w:pPr>
    </w:lvl>
    <w:lvl w:ilvl="7" w:tplc="7DA48FE4">
      <w:start w:val="1"/>
      <w:numFmt w:val="decimal"/>
      <w:lvlText w:val="%8."/>
      <w:lvlJc w:val="left"/>
      <w:pPr>
        <w:ind w:left="1020" w:hanging="360"/>
      </w:pPr>
    </w:lvl>
    <w:lvl w:ilvl="8" w:tplc="973ECE92">
      <w:start w:val="1"/>
      <w:numFmt w:val="decimal"/>
      <w:lvlText w:val="%9."/>
      <w:lvlJc w:val="left"/>
      <w:pPr>
        <w:ind w:left="1020" w:hanging="360"/>
      </w:pPr>
    </w:lvl>
  </w:abstractNum>
  <w:num w:numId="1" w16cid:durableId="572665428">
    <w:abstractNumId w:val="10"/>
  </w:num>
  <w:num w:numId="2" w16cid:durableId="48459853">
    <w:abstractNumId w:val="24"/>
  </w:num>
  <w:num w:numId="3" w16cid:durableId="390033815">
    <w:abstractNumId w:val="31"/>
  </w:num>
  <w:num w:numId="4" w16cid:durableId="1818297802">
    <w:abstractNumId w:val="22"/>
  </w:num>
  <w:num w:numId="5" w16cid:durableId="1175068899">
    <w:abstractNumId w:val="14"/>
  </w:num>
  <w:num w:numId="6" w16cid:durableId="1643850678">
    <w:abstractNumId w:val="27"/>
  </w:num>
  <w:num w:numId="7" w16cid:durableId="295795360">
    <w:abstractNumId w:val="13"/>
  </w:num>
  <w:num w:numId="8" w16cid:durableId="291444484">
    <w:abstractNumId w:val="21"/>
  </w:num>
  <w:num w:numId="9" w16cid:durableId="795149212">
    <w:abstractNumId w:val="25"/>
  </w:num>
  <w:num w:numId="10" w16cid:durableId="747505283">
    <w:abstractNumId w:val="30"/>
  </w:num>
  <w:num w:numId="11" w16cid:durableId="244532076">
    <w:abstractNumId w:val="0"/>
  </w:num>
  <w:num w:numId="12" w16cid:durableId="920990298">
    <w:abstractNumId w:val="2"/>
  </w:num>
  <w:num w:numId="13" w16cid:durableId="1892694219">
    <w:abstractNumId w:val="18"/>
  </w:num>
  <w:num w:numId="14" w16cid:durableId="1907493975">
    <w:abstractNumId w:val="9"/>
  </w:num>
  <w:num w:numId="15" w16cid:durableId="490369798">
    <w:abstractNumId w:val="17"/>
  </w:num>
  <w:num w:numId="16" w16cid:durableId="246967558">
    <w:abstractNumId w:val="28"/>
  </w:num>
  <w:num w:numId="17" w16cid:durableId="1358503385">
    <w:abstractNumId w:val="34"/>
  </w:num>
  <w:num w:numId="18" w16cid:durableId="907543396">
    <w:abstractNumId w:val="5"/>
  </w:num>
  <w:num w:numId="19" w16cid:durableId="899830174">
    <w:abstractNumId w:val="20"/>
  </w:num>
  <w:num w:numId="20" w16cid:durableId="1677150530">
    <w:abstractNumId w:val="34"/>
    <w:lvlOverride w:ilvl="0">
      <w:lvl w:ilvl="0">
        <w:start w:val="14"/>
        <w:numFmt w:val="decimal"/>
        <w:lvlText w:val="%1"/>
        <w:lvlJc w:val="left"/>
        <w:pPr>
          <w:ind w:left="468" w:hanging="468"/>
        </w:pPr>
        <w:rPr>
          <w:rFonts w:hint="default"/>
          <w:color w:val="auto"/>
        </w:rPr>
      </w:lvl>
    </w:lvlOverride>
    <w:lvlOverride w:ilvl="1">
      <w:lvl w:ilvl="1">
        <w:start w:val="1"/>
        <w:numFmt w:val="decimal"/>
        <w:lvlText w:val="%1.%2"/>
        <w:lvlJc w:val="left"/>
        <w:pPr>
          <w:ind w:left="113" w:hanging="113"/>
        </w:pPr>
        <w:rPr>
          <w:rFonts w:hint="default"/>
          <w:b/>
          <w:bCs/>
          <w:color w:val="auto"/>
          <w:sz w:val="24"/>
          <w:szCs w:val="24"/>
        </w:rPr>
      </w:lvl>
    </w:lvlOverride>
    <w:lvlOverride w:ilvl="2">
      <w:lvl w:ilvl="2">
        <w:start w:val="1"/>
        <w:numFmt w:val="decimal"/>
        <w:lvlText w:val="%1.%2.%3"/>
        <w:lvlJc w:val="left"/>
        <w:pPr>
          <w:ind w:left="3600" w:hanging="720"/>
        </w:pPr>
        <w:rPr>
          <w:rFonts w:hint="default"/>
          <w:color w:val="auto"/>
        </w:rPr>
      </w:lvl>
    </w:lvlOverride>
    <w:lvlOverride w:ilvl="3">
      <w:lvl w:ilvl="3">
        <w:start w:val="1"/>
        <w:numFmt w:val="decimal"/>
        <w:lvlText w:val="%1.%2.%3.%4"/>
        <w:lvlJc w:val="left"/>
        <w:pPr>
          <w:ind w:left="5400" w:hanging="1080"/>
        </w:pPr>
        <w:rPr>
          <w:rFonts w:hint="default"/>
          <w:color w:val="auto"/>
        </w:rPr>
      </w:lvl>
    </w:lvlOverride>
    <w:lvlOverride w:ilvl="4">
      <w:lvl w:ilvl="4">
        <w:start w:val="1"/>
        <w:numFmt w:val="decimal"/>
        <w:lvlText w:val="%1.%2.%3.%4.%5"/>
        <w:lvlJc w:val="left"/>
        <w:pPr>
          <w:ind w:left="6840" w:hanging="1080"/>
        </w:pPr>
        <w:rPr>
          <w:rFonts w:hint="default"/>
          <w:color w:val="auto"/>
        </w:rPr>
      </w:lvl>
    </w:lvlOverride>
    <w:lvlOverride w:ilvl="5">
      <w:lvl w:ilvl="5">
        <w:start w:val="1"/>
        <w:numFmt w:val="decimal"/>
        <w:lvlText w:val="%1.%2.%3.%4.%5.%6"/>
        <w:lvlJc w:val="left"/>
        <w:pPr>
          <w:ind w:left="8640" w:hanging="1440"/>
        </w:pPr>
        <w:rPr>
          <w:rFonts w:hint="default"/>
          <w:color w:val="auto"/>
        </w:rPr>
      </w:lvl>
    </w:lvlOverride>
    <w:lvlOverride w:ilvl="6">
      <w:lvl w:ilvl="6">
        <w:start w:val="1"/>
        <w:numFmt w:val="decimal"/>
        <w:lvlText w:val="%1.%2.%3.%4.%5.%6.%7"/>
        <w:lvlJc w:val="left"/>
        <w:pPr>
          <w:ind w:left="10080" w:hanging="1440"/>
        </w:pPr>
        <w:rPr>
          <w:rFonts w:hint="default"/>
          <w:color w:val="auto"/>
        </w:rPr>
      </w:lvl>
    </w:lvlOverride>
    <w:lvlOverride w:ilvl="7">
      <w:lvl w:ilvl="7">
        <w:start w:val="1"/>
        <w:numFmt w:val="decimal"/>
        <w:lvlText w:val="%1.%2.%3.%4.%5.%6.%7.%8"/>
        <w:lvlJc w:val="left"/>
        <w:pPr>
          <w:ind w:left="11880" w:hanging="1800"/>
        </w:pPr>
        <w:rPr>
          <w:rFonts w:hint="default"/>
          <w:color w:val="auto"/>
        </w:rPr>
      </w:lvl>
    </w:lvlOverride>
    <w:lvlOverride w:ilvl="8">
      <w:lvl w:ilvl="8">
        <w:start w:val="1"/>
        <w:numFmt w:val="decimal"/>
        <w:lvlText w:val="%1.%2.%3.%4.%5.%6.%7.%8.%9"/>
        <w:lvlJc w:val="left"/>
        <w:pPr>
          <w:ind w:left="13320" w:hanging="1800"/>
        </w:pPr>
        <w:rPr>
          <w:rFonts w:hint="default"/>
          <w:color w:val="auto"/>
        </w:rPr>
      </w:lvl>
    </w:lvlOverride>
  </w:num>
  <w:num w:numId="21" w16cid:durableId="562836536">
    <w:abstractNumId w:val="34"/>
    <w:lvlOverride w:ilvl="0">
      <w:lvl w:ilvl="0">
        <w:start w:val="14"/>
        <w:numFmt w:val="decimal"/>
        <w:lvlText w:val="%1"/>
        <w:lvlJc w:val="left"/>
        <w:pPr>
          <w:ind w:left="468" w:hanging="468"/>
        </w:pPr>
        <w:rPr>
          <w:rFonts w:hint="default"/>
          <w:color w:val="auto"/>
        </w:rPr>
      </w:lvl>
    </w:lvlOverride>
    <w:lvlOverride w:ilvl="1">
      <w:lvl w:ilvl="1">
        <w:start w:val="1"/>
        <w:numFmt w:val="decimal"/>
        <w:lvlText w:val="%1.%2"/>
        <w:lvlJc w:val="left"/>
        <w:pPr>
          <w:ind w:left="113" w:hanging="113"/>
        </w:pPr>
        <w:rPr>
          <w:rFonts w:hint="default"/>
          <w:b/>
          <w:bCs/>
          <w:color w:val="auto"/>
          <w:sz w:val="24"/>
          <w:szCs w:val="24"/>
        </w:rPr>
      </w:lvl>
    </w:lvlOverride>
    <w:lvlOverride w:ilvl="2">
      <w:lvl w:ilvl="2">
        <w:start w:val="1"/>
        <w:numFmt w:val="decimal"/>
        <w:lvlText w:val="%1.%2.%3"/>
        <w:lvlJc w:val="left"/>
        <w:pPr>
          <w:ind w:left="3600" w:hanging="720"/>
        </w:pPr>
        <w:rPr>
          <w:rFonts w:hint="default"/>
          <w:color w:val="auto"/>
        </w:rPr>
      </w:lvl>
    </w:lvlOverride>
    <w:lvlOverride w:ilvl="3">
      <w:lvl w:ilvl="3">
        <w:start w:val="1"/>
        <w:numFmt w:val="decimal"/>
        <w:lvlText w:val="%1.%2.%3.%4"/>
        <w:lvlJc w:val="left"/>
        <w:pPr>
          <w:ind w:left="5400" w:hanging="1080"/>
        </w:pPr>
        <w:rPr>
          <w:rFonts w:hint="default"/>
          <w:color w:val="auto"/>
        </w:rPr>
      </w:lvl>
    </w:lvlOverride>
    <w:lvlOverride w:ilvl="4">
      <w:lvl w:ilvl="4">
        <w:start w:val="1"/>
        <w:numFmt w:val="decimal"/>
        <w:lvlText w:val="%1.%2.%3.%4.%5"/>
        <w:lvlJc w:val="left"/>
        <w:pPr>
          <w:ind w:left="6840" w:hanging="1080"/>
        </w:pPr>
        <w:rPr>
          <w:rFonts w:hint="default"/>
          <w:color w:val="auto"/>
        </w:rPr>
      </w:lvl>
    </w:lvlOverride>
    <w:lvlOverride w:ilvl="5">
      <w:lvl w:ilvl="5">
        <w:start w:val="1"/>
        <w:numFmt w:val="decimal"/>
        <w:lvlText w:val="%1.%2.%3.%4.%5.%6"/>
        <w:lvlJc w:val="left"/>
        <w:pPr>
          <w:ind w:left="8640" w:hanging="1440"/>
        </w:pPr>
        <w:rPr>
          <w:rFonts w:hint="default"/>
          <w:color w:val="auto"/>
        </w:rPr>
      </w:lvl>
    </w:lvlOverride>
    <w:lvlOverride w:ilvl="6">
      <w:lvl w:ilvl="6">
        <w:start w:val="1"/>
        <w:numFmt w:val="decimal"/>
        <w:lvlText w:val="%1.%2.%3.%4.%5.%6.%7"/>
        <w:lvlJc w:val="left"/>
        <w:pPr>
          <w:ind w:left="10080" w:hanging="1440"/>
        </w:pPr>
        <w:rPr>
          <w:rFonts w:hint="default"/>
          <w:color w:val="auto"/>
        </w:rPr>
      </w:lvl>
    </w:lvlOverride>
    <w:lvlOverride w:ilvl="7">
      <w:lvl w:ilvl="7">
        <w:start w:val="1"/>
        <w:numFmt w:val="decimal"/>
        <w:lvlText w:val="%1.%2.%3.%4.%5.%6.%7.%8"/>
        <w:lvlJc w:val="left"/>
        <w:pPr>
          <w:ind w:left="11880" w:hanging="1800"/>
        </w:pPr>
        <w:rPr>
          <w:rFonts w:hint="default"/>
          <w:color w:val="auto"/>
        </w:rPr>
      </w:lvl>
    </w:lvlOverride>
    <w:lvlOverride w:ilvl="8">
      <w:lvl w:ilvl="8">
        <w:start w:val="1"/>
        <w:numFmt w:val="decimal"/>
        <w:lvlText w:val="%1.%2.%3.%4.%5.%6.%7.%8.%9"/>
        <w:lvlJc w:val="left"/>
        <w:pPr>
          <w:ind w:left="13320" w:hanging="1800"/>
        </w:pPr>
        <w:rPr>
          <w:rFonts w:hint="default"/>
          <w:color w:val="auto"/>
        </w:rPr>
      </w:lvl>
    </w:lvlOverride>
  </w:num>
  <w:num w:numId="22" w16cid:durableId="255405814">
    <w:abstractNumId w:val="7"/>
  </w:num>
  <w:num w:numId="23" w16cid:durableId="1468206979">
    <w:abstractNumId w:val="16"/>
  </w:num>
  <w:num w:numId="24" w16cid:durableId="1123229512">
    <w:abstractNumId w:val="29"/>
  </w:num>
  <w:num w:numId="25" w16cid:durableId="1450205360">
    <w:abstractNumId w:val="6"/>
  </w:num>
  <w:num w:numId="26" w16cid:durableId="23294783">
    <w:abstractNumId w:val="32"/>
  </w:num>
  <w:num w:numId="27" w16cid:durableId="227811095">
    <w:abstractNumId w:val="3"/>
  </w:num>
  <w:num w:numId="28" w16cid:durableId="1718436423">
    <w:abstractNumId w:val="12"/>
  </w:num>
  <w:num w:numId="29" w16cid:durableId="1925067237">
    <w:abstractNumId w:val="26"/>
  </w:num>
  <w:num w:numId="30" w16cid:durableId="1413241349">
    <w:abstractNumId w:val="19"/>
  </w:num>
  <w:num w:numId="31" w16cid:durableId="848450638">
    <w:abstractNumId w:val="4"/>
  </w:num>
  <w:num w:numId="32" w16cid:durableId="1799566256">
    <w:abstractNumId w:val="1"/>
  </w:num>
  <w:num w:numId="33" w16cid:durableId="122044170">
    <w:abstractNumId w:val="8"/>
  </w:num>
  <w:num w:numId="34" w16cid:durableId="1469589347">
    <w:abstractNumId w:val="23"/>
  </w:num>
  <w:num w:numId="35" w16cid:durableId="2084718439">
    <w:abstractNumId w:val="33"/>
  </w:num>
  <w:num w:numId="36" w16cid:durableId="1951475812">
    <w:abstractNumId w:val="15"/>
  </w:num>
  <w:num w:numId="37" w16cid:durableId="952787267">
    <w:abstractNumId w:val="35"/>
  </w:num>
  <w:num w:numId="38" w16cid:durableId="101445329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uMho2OAZICDUwPOP5Spyd2tiTDxbOMo9hjwIqjyAY1z10riz4TnuGMtQjNMBmwdUIqTt6E0KWs4Vv8s0Dg/rg==" w:salt="y6rWYNamdM/tiLfFKmRk6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F0"/>
    <w:rsid w:val="0000474A"/>
    <w:rsid w:val="00006352"/>
    <w:rsid w:val="00007F46"/>
    <w:rsid w:val="000119A4"/>
    <w:rsid w:val="00024C70"/>
    <w:rsid w:val="0003226B"/>
    <w:rsid w:val="000343B1"/>
    <w:rsid w:val="00037C0B"/>
    <w:rsid w:val="00040E10"/>
    <w:rsid w:val="00041F59"/>
    <w:rsid w:val="0005059B"/>
    <w:rsid w:val="000544C0"/>
    <w:rsid w:val="00055C75"/>
    <w:rsid w:val="00056137"/>
    <w:rsid w:val="00061964"/>
    <w:rsid w:val="00062AE5"/>
    <w:rsid w:val="000645C8"/>
    <w:rsid w:val="0006761E"/>
    <w:rsid w:val="000679B9"/>
    <w:rsid w:val="00071A0C"/>
    <w:rsid w:val="00073AC9"/>
    <w:rsid w:val="00081DEA"/>
    <w:rsid w:val="00084016"/>
    <w:rsid w:val="000845D2"/>
    <w:rsid w:val="00090865"/>
    <w:rsid w:val="00091DC5"/>
    <w:rsid w:val="000955DD"/>
    <w:rsid w:val="00095A2A"/>
    <w:rsid w:val="00095ED3"/>
    <w:rsid w:val="000A0945"/>
    <w:rsid w:val="000A5167"/>
    <w:rsid w:val="000A6907"/>
    <w:rsid w:val="000A7EF5"/>
    <w:rsid w:val="000B7AA3"/>
    <w:rsid w:val="000C048E"/>
    <w:rsid w:val="000C0EC8"/>
    <w:rsid w:val="000C2ADF"/>
    <w:rsid w:val="000C40A2"/>
    <w:rsid w:val="000C4276"/>
    <w:rsid w:val="000C56A2"/>
    <w:rsid w:val="000C5B04"/>
    <w:rsid w:val="000C7D1B"/>
    <w:rsid w:val="000E1BB8"/>
    <w:rsid w:val="000E3072"/>
    <w:rsid w:val="000E4FBE"/>
    <w:rsid w:val="000E6FA5"/>
    <w:rsid w:val="000F08A9"/>
    <w:rsid w:val="000F10CE"/>
    <w:rsid w:val="000F4ED0"/>
    <w:rsid w:val="000F667D"/>
    <w:rsid w:val="000F7231"/>
    <w:rsid w:val="000F7B86"/>
    <w:rsid w:val="00100E68"/>
    <w:rsid w:val="00102A96"/>
    <w:rsid w:val="00125093"/>
    <w:rsid w:val="00126566"/>
    <w:rsid w:val="00127B7C"/>
    <w:rsid w:val="00132B07"/>
    <w:rsid w:val="00135C78"/>
    <w:rsid w:val="00137AE9"/>
    <w:rsid w:val="00143991"/>
    <w:rsid w:val="00151531"/>
    <w:rsid w:val="0015268D"/>
    <w:rsid w:val="00156330"/>
    <w:rsid w:val="001638CD"/>
    <w:rsid w:val="00171AFE"/>
    <w:rsid w:val="00172ECE"/>
    <w:rsid w:val="00180589"/>
    <w:rsid w:val="0018176A"/>
    <w:rsid w:val="0018186C"/>
    <w:rsid w:val="00181F96"/>
    <w:rsid w:val="00192041"/>
    <w:rsid w:val="00193606"/>
    <w:rsid w:val="00194794"/>
    <w:rsid w:val="0019699B"/>
    <w:rsid w:val="001A51E3"/>
    <w:rsid w:val="001C2BAF"/>
    <w:rsid w:val="001D1AC2"/>
    <w:rsid w:val="001D3E7C"/>
    <w:rsid w:val="001D6764"/>
    <w:rsid w:val="001D76AA"/>
    <w:rsid w:val="001E0503"/>
    <w:rsid w:val="001E08CA"/>
    <w:rsid w:val="001E0A7F"/>
    <w:rsid w:val="001E19EA"/>
    <w:rsid w:val="001E762E"/>
    <w:rsid w:val="001E7D7D"/>
    <w:rsid w:val="001F04DD"/>
    <w:rsid w:val="001F14A4"/>
    <w:rsid w:val="001F1619"/>
    <w:rsid w:val="00201673"/>
    <w:rsid w:val="00201BE6"/>
    <w:rsid w:val="00202012"/>
    <w:rsid w:val="00204663"/>
    <w:rsid w:val="00207D06"/>
    <w:rsid w:val="002134CC"/>
    <w:rsid w:val="00214CBF"/>
    <w:rsid w:val="00216144"/>
    <w:rsid w:val="002172B0"/>
    <w:rsid w:val="00224A2C"/>
    <w:rsid w:val="002268F1"/>
    <w:rsid w:val="002401B7"/>
    <w:rsid w:val="002407DF"/>
    <w:rsid w:val="00240B5B"/>
    <w:rsid w:val="00240F3E"/>
    <w:rsid w:val="00241795"/>
    <w:rsid w:val="00241ADA"/>
    <w:rsid w:val="00251F83"/>
    <w:rsid w:val="00256362"/>
    <w:rsid w:val="00257FDA"/>
    <w:rsid w:val="00264B01"/>
    <w:rsid w:val="002704EF"/>
    <w:rsid w:val="002773D2"/>
    <w:rsid w:val="00277761"/>
    <w:rsid w:val="00282D52"/>
    <w:rsid w:val="00282F31"/>
    <w:rsid w:val="00284F6D"/>
    <w:rsid w:val="00285FB1"/>
    <w:rsid w:val="00290DC2"/>
    <w:rsid w:val="00294581"/>
    <w:rsid w:val="002A19BB"/>
    <w:rsid w:val="002A1AD8"/>
    <w:rsid w:val="002A6AA0"/>
    <w:rsid w:val="002A756B"/>
    <w:rsid w:val="002B0526"/>
    <w:rsid w:val="002B2BC6"/>
    <w:rsid w:val="002B2C9E"/>
    <w:rsid w:val="002B4B82"/>
    <w:rsid w:val="002B767E"/>
    <w:rsid w:val="002C2BDB"/>
    <w:rsid w:val="002D02A9"/>
    <w:rsid w:val="002D09B0"/>
    <w:rsid w:val="002D0D92"/>
    <w:rsid w:val="002D4FAF"/>
    <w:rsid w:val="002D5CCD"/>
    <w:rsid w:val="002F4A6C"/>
    <w:rsid w:val="002F5305"/>
    <w:rsid w:val="002F6CA9"/>
    <w:rsid w:val="003133AC"/>
    <w:rsid w:val="0031488C"/>
    <w:rsid w:val="00322011"/>
    <w:rsid w:val="00327B0C"/>
    <w:rsid w:val="00330B12"/>
    <w:rsid w:val="00331267"/>
    <w:rsid w:val="00331718"/>
    <w:rsid w:val="00332007"/>
    <w:rsid w:val="00333C0E"/>
    <w:rsid w:val="003371D2"/>
    <w:rsid w:val="00342115"/>
    <w:rsid w:val="00342AE2"/>
    <w:rsid w:val="00343296"/>
    <w:rsid w:val="00344F7B"/>
    <w:rsid w:val="00345442"/>
    <w:rsid w:val="00346A06"/>
    <w:rsid w:val="00353E56"/>
    <w:rsid w:val="00354011"/>
    <w:rsid w:val="00355E46"/>
    <w:rsid w:val="0036014C"/>
    <w:rsid w:val="00367457"/>
    <w:rsid w:val="003703CF"/>
    <w:rsid w:val="00372593"/>
    <w:rsid w:val="00372E1D"/>
    <w:rsid w:val="00373A83"/>
    <w:rsid w:val="00373E7A"/>
    <w:rsid w:val="00376321"/>
    <w:rsid w:val="003773A1"/>
    <w:rsid w:val="0038323A"/>
    <w:rsid w:val="003844AB"/>
    <w:rsid w:val="003943A8"/>
    <w:rsid w:val="003A518B"/>
    <w:rsid w:val="003B7F80"/>
    <w:rsid w:val="003C037A"/>
    <w:rsid w:val="003C1E5A"/>
    <w:rsid w:val="003D033E"/>
    <w:rsid w:val="003D1AE0"/>
    <w:rsid w:val="003D248D"/>
    <w:rsid w:val="003E312F"/>
    <w:rsid w:val="003F3846"/>
    <w:rsid w:val="003F4542"/>
    <w:rsid w:val="003F51E6"/>
    <w:rsid w:val="003F5CB3"/>
    <w:rsid w:val="004012A1"/>
    <w:rsid w:val="00403574"/>
    <w:rsid w:val="00410526"/>
    <w:rsid w:val="00411C26"/>
    <w:rsid w:val="004167BA"/>
    <w:rsid w:val="00417113"/>
    <w:rsid w:val="00417263"/>
    <w:rsid w:val="00421069"/>
    <w:rsid w:val="00433B0E"/>
    <w:rsid w:val="00435EDD"/>
    <w:rsid w:val="00436663"/>
    <w:rsid w:val="00442856"/>
    <w:rsid w:val="00442AE9"/>
    <w:rsid w:val="004437C4"/>
    <w:rsid w:val="004557F6"/>
    <w:rsid w:val="004630E2"/>
    <w:rsid w:val="00466BE3"/>
    <w:rsid w:val="004813C4"/>
    <w:rsid w:val="004851CF"/>
    <w:rsid w:val="00487E2B"/>
    <w:rsid w:val="00490F23"/>
    <w:rsid w:val="0049138B"/>
    <w:rsid w:val="004A118D"/>
    <w:rsid w:val="004A15BA"/>
    <w:rsid w:val="004A1FCD"/>
    <w:rsid w:val="004C149D"/>
    <w:rsid w:val="004C25ED"/>
    <w:rsid w:val="004C2948"/>
    <w:rsid w:val="004D2C1B"/>
    <w:rsid w:val="004D4672"/>
    <w:rsid w:val="004D72D5"/>
    <w:rsid w:val="004E22DA"/>
    <w:rsid w:val="004F0C63"/>
    <w:rsid w:val="004F2510"/>
    <w:rsid w:val="004F29CE"/>
    <w:rsid w:val="00505F30"/>
    <w:rsid w:val="00511A08"/>
    <w:rsid w:val="0051276D"/>
    <w:rsid w:val="005164AA"/>
    <w:rsid w:val="005177BB"/>
    <w:rsid w:val="005178EB"/>
    <w:rsid w:val="005207BE"/>
    <w:rsid w:val="0052588D"/>
    <w:rsid w:val="00531BC1"/>
    <w:rsid w:val="00540B06"/>
    <w:rsid w:val="00551FF8"/>
    <w:rsid w:val="0055409E"/>
    <w:rsid w:val="0055662D"/>
    <w:rsid w:val="00556DA5"/>
    <w:rsid w:val="00557B47"/>
    <w:rsid w:val="00557F48"/>
    <w:rsid w:val="0056480A"/>
    <w:rsid w:val="005706C0"/>
    <w:rsid w:val="00573343"/>
    <w:rsid w:val="0057578A"/>
    <w:rsid w:val="005769F3"/>
    <w:rsid w:val="00580FB8"/>
    <w:rsid w:val="00587704"/>
    <w:rsid w:val="00587B73"/>
    <w:rsid w:val="005903F2"/>
    <w:rsid w:val="00592B8B"/>
    <w:rsid w:val="0059444C"/>
    <w:rsid w:val="0059556D"/>
    <w:rsid w:val="00597377"/>
    <w:rsid w:val="005A459B"/>
    <w:rsid w:val="005A4AD9"/>
    <w:rsid w:val="005A6E96"/>
    <w:rsid w:val="005B3259"/>
    <w:rsid w:val="005C046C"/>
    <w:rsid w:val="005C075B"/>
    <w:rsid w:val="005C5D7C"/>
    <w:rsid w:val="005D129E"/>
    <w:rsid w:val="005D1FB7"/>
    <w:rsid w:val="005D4BDE"/>
    <w:rsid w:val="005D76D9"/>
    <w:rsid w:val="005E0851"/>
    <w:rsid w:val="005F1CEF"/>
    <w:rsid w:val="005F2DFF"/>
    <w:rsid w:val="00600AB3"/>
    <w:rsid w:val="00603A03"/>
    <w:rsid w:val="00604B12"/>
    <w:rsid w:val="006076CD"/>
    <w:rsid w:val="006154F6"/>
    <w:rsid w:val="006168DF"/>
    <w:rsid w:val="00617525"/>
    <w:rsid w:val="006213DA"/>
    <w:rsid w:val="006307EE"/>
    <w:rsid w:val="00632DE3"/>
    <w:rsid w:val="00635D9B"/>
    <w:rsid w:val="00637DCF"/>
    <w:rsid w:val="00656DCA"/>
    <w:rsid w:val="00657D07"/>
    <w:rsid w:val="00657E8A"/>
    <w:rsid w:val="00661225"/>
    <w:rsid w:val="00663725"/>
    <w:rsid w:val="006638C6"/>
    <w:rsid w:val="00665F1E"/>
    <w:rsid w:val="00666394"/>
    <w:rsid w:val="00667FD8"/>
    <w:rsid w:val="00674A58"/>
    <w:rsid w:val="00675053"/>
    <w:rsid w:val="006771BD"/>
    <w:rsid w:val="006805CB"/>
    <w:rsid w:val="00683B73"/>
    <w:rsid w:val="00683C75"/>
    <w:rsid w:val="006848C8"/>
    <w:rsid w:val="00695E54"/>
    <w:rsid w:val="006A7B6B"/>
    <w:rsid w:val="006B2674"/>
    <w:rsid w:val="006B545D"/>
    <w:rsid w:val="006C2C4E"/>
    <w:rsid w:val="006C4E56"/>
    <w:rsid w:val="006D077D"/>
    <w:rsid w:val="006D1458"/>
    <w:rsid w:val="006D4EB5"/>
    <w:rsid w:val="006E1D29"/>
    <w:rsid w:val="006E58DC"/>
    <w:rsid w:val="006E68EC"/>
    <w:rsid w:val="006E76F6"/>
    <w:rsid w:val="006F054C"/>
    <w:rsid w:val="006F2179"/>
    <w:rsid w:val="006F54D4"/>
    <w:rsid w:val="006F713B"/>
    <w:rsid w:val="006F7A2C"/>
    <w:rsid w:val="006F7A32"/>
    <w:rsid w:val="00701C58"/>
    <w:rsid w:val="007067EB"/>
    <w:rsid w:val="00710C36"/>
    <w:rsid w:val="007117D8"/>
    <w:rsid w:val="00711A2A"/>
    <w:rsid w:val="00727523"/>
    <w:rsid w:val="007328A4"/>
    <w:rsid w:val="00734600"/>
    <w:rsid w:val="00734FEA"/>
    <w:rsid w:val="00744CB0"/>
    <w:rsid w:val="00745205"/>
    <w:rsid w:val="007557B2"/>
    <w:rsid w:val="007560FA"/>
    <w:rsid w:val="0076411B"/>
    <w:rsid w:val="00772684"/>
    <w:rsid w:val="00772B61"/>
    <w:rsid w:val="00776576"/>
    <w:rsid w:val="0078136C"/>
    <w:rsid w:val="007862C4"/>
    <w:rsid w:val="00787379"/>
    <w:rsid w:val="00787521"/>
    <w:rsid w:val="00793FE2"/>
    <w:rsid w:val="00797AED"/>
    <w:rsid w:val="007A2702"/>
    <w:rsid w:val="007A2F82"/>
    <w:rsid w:val="007A7972"/>
    <w:rsid w:val="007B008D"/>
    <w:rsid w:val="007B086C"/>
    <w:rsid w:val="007B1530"/>
    <w:rsid w:val="007B73C6"/>
    <w:rsid w:val="007D1704"/>
    <w:rsid w:val="007D30BB"/>
    <w:rsid w:val="007D35F0"/>
    <w:rsid w:val="007D6CDA"/>
    <w:rsid w:val="007E03B6"/>
    <w:rsid w:val="007E11B3"/>
    <w:rsid w:val="007E392F"/>
    <w:rsid w:val="007E3BD4"/>
    <w:rsid w:val="007E46E3"/>
    <w:rsid w:val="007E4E08"/>
    <w:rsid w:val="007E7C6A"/>
    <w:rsid w:val="007F121D"/>
    <w:rsid w:val="007F69FC"/>
    <w:rsid w:val="007F6DBE"/>
    <w:rsid w:val="00802EF5"/>
    <w:rsid w:val="00804932"/>
    <w:rsid w:val="00804CCE"/>
    <w:rsid w:val="00804F1D"/>
    <w:rsid w:val="00811424"/>
    <w:rsid w:val="00814AAD"/>
    <w:rsid w:val="00815704"/>
    <w:rsid w:val="008206C7"/>
    <w:rsid w:val="008221E1"/>
    <w:rsid w:val="008263B0"/>
    <w:rsid w:val="008265E2"/>
    <w:rsid w:val="008322B5"/>
    <w:rsid w:val="00843969"/>
    <w:rsid w:val="00844393"/>
    <w:rsid w:val="00853298"/>
    <w:rsid w:val="00854D6D"/>
    <w:rsid w:val="0085596C"/>
    <w:rsid w:val="00860C28"/>
    <w:rsid w:val="00860F1F"/>
    <w:rsid w:val="00862CC1"/>
    <w:rsid w:val="00863417"/>
    <w:rsid w:val="008655EC"/>
    <w:rsid w:val="008679F5"/>
    <w:rsid w:val="00875895"/>
    <w:rsid w:val="00877C1B"/>
    <w:rsid w:val="008853C5"/>
    <w:rsid w:val="00890847"/>
    <w:rsid w:val="008918D3"/>
    <w:rsid w:val="00894688"/>
    <w:rsid w:val="00895769"/>
    <w:rsid w:val="00896F64"/>
    <w:rsid w:val="00897F1D"/>
    <w:rsid w:val="00897F56"/>
    <w:rsid w:val="008A0F00"/>
    <w:rsid w:val="008A199D"/>
    <w:rsid w:val="008A26EA"/>
    <w:rsid w:val="008A369B"/>
    <w:rsid w:val="008A59C1"/>
    <w:rsid w:val="008A5DC6"/>
    <w:rsid w:val="008A7BD7"/>
    <w:rsid w:val="008C37E6"/>
    <w:rsid w:val="008C7140"/>
    <w:rsid w:val="008D1BEB"/>
    <w:rsid w:val="008D4BAA"/>
    <w:rsid w:val="008D5B81"/>
    <w:rsid w:val="008F0F4F"/>
    <w:rsid w:val="008F1071"/>
    <w:rsid w:val="008F61D4"/>
    <w:rsid w:val="00903C78"/>
    <w:rsid w:val="009040C3"/>
    <w:rsid w:val="0090508D"/>
    <w:rsid w:val="009064D7"/>
    <w:rsid w:val="00907CF4"/>
    <w:rsid w:val="00911B43"/>
    <w:rsid w:val="0091770F"/>
    <w:rsid w:val="0092349B"/>
    <w:rsid w:val="00923E07"/>
    <w:rsid w:val="009248A9"/>
    <w:rsid w:val="00924E7E"/>
    <w:rsid w:val="009270F5"/>
    <w:rsid w:val="009304AB"/>
    <w:rsid w:val="009356C8"/>
    <w:rsid w:val="00935BD2"/>
    <w:rsid w:val="009420C5"/>
    <w:rsid w:val="0094728F"/>
    <w:rsid w:val="00952EF1"/>
    <w:rsid w:val="00953FCE"/>
    <w:rsid w:val="00955D61"/>
    <w:rsid w:val="009612A8"/>
    <w:rsid w:val="009613AA"/>
    <w:rsid w:val="00970134"/>
    <w:rsid w:val="00970252"/>
    <w:rsid w:val="00970E30"/>
    <w:rsid w:val="00971D7A"/>
    <w:rsid w:val="00972823"/>
    <w:rsid w:val="00973BD7"/>
    <w:rsid w:val="009751AF"/>
    <w:rsid w:val="009758AD"/>
    <w:rsid w:val="00980F2C"/>
    <w:rsid w:val="00982DB9"/>
    <w:rsid w:val="009901F2"/>
    <w:rsid w:val="00997559"/>
    <w:rsid w:val="00997F55"/>
    <w:rsid w:val="009A50A3"/>
    <w:rsid w:val="009A5D2C"/>
    <w:rsid w:val="009A5D70"/>
    <w:rsid w:val="009A6C6A"/>
    <w:rsid w:val="009B0A2B"/>
    <w:rsid w:val="009B668D"/>
    <w:rsid w:val="009C57D2"/>
    <w:rsid w:val="009D21B6"/>
    <w:rsid w:val="009D3729"/>
    <w:rsid w:val="009E00A5"/>
    <w:rsid w:val="009E5129"/>
    <w:rsid w:val="009E60AD"/>
    <w:rsid w:val="009F14F5"/>
    <w:rsid w:val="009F4A3F"/>
    <w:rsid w:val="00A0425B"/>
    <w:rsid w:val="00A103E2"/>
    <w:rsid w:val="00A15C68"/>
    <w:rsid w:val="00A162FA"/>
    <w:rsid w:val="00A204D3"/>
    <w:rsid w:val="00A2248B"/>
    <w:rsid w:val="00A2319A"/>
    <w:rsid w:val="00A2667C"/>
    <w:rsid w:val="00A272DB"/>
    <w:rsid w:val="00A31A41"/>
    <w:rsid w:val="00A31C5D"/>
    <w:rsid w:val="00A31EAB"/>
    <w:rsid w:val="00A35007"/>
    <w:rsid w:val="00A36626"/>
    <w:rsid w:val="00A37EEC"/>
    <w:rsid w:val="00A4233A"/>
    <w:rsid w:val="00A45255"/>
    <w:rsid w:val="00A45E84"/>
    <w:rsid w:val="00A52AF9"/>
    <w:rsid w:val="00A53855"/>
    <w:rsid w:val="00A53FC8"/>
    <w:rsid w:val="00A55B34"/>
    <w:rsid w:val="00A55BE9"/>
    <w:rsid w:val="00A607EF"/>
    <w:rsid w:val="00A63408"/>
    <w:rsid w:val="00A667A3"/>
    <w:rsid w:val="00A76414"/>
    <w:rsid w:val="00A77DD7"/>
    <w:rsid w:val="00A8538D"/>
    <w:rsid w:val="00A902D6"/>
    <w:rsid w:val="00A93FD7"/>
    <w:rsid w:val="00AA0882"/>
    <w:rsid w:val="00AA17DB"/>
    <w:rsid w:val="00AA46A7"/>
    <w:rsid w:val="00AB44F2"/>
    <w:rsid w:val="00AC10AA"/>
    <w:rsid w:val="00AC2428"/>
    <w:rsid w:val="00AE1578"/>
    <w:rsid w:val="00AE17C0"/>
    <w:rsid w:val="00AF113B"/>
    <w:rsid w:val="00AF64C5"/>
    <w:rsid w:val="00AF743D"/>
    <w:rsid w:val="00AF775D"/>
    <w:rsid w:val="00B04D2B"/>
    <w:rsid w:val="00B0547E"/>
    <w:rsid w:val="00B120D6"/>
    <w:rsid w:val="00B25A78"/>
    <w:rsid w:val="00B273F3"/>
    <w:rsid w:val="00B27B05"/>
    <w:rsid w:val="00B3558E"/>
    <w:rsid w:val="00B3710B"/>
    <w:rsid w:val="00B415FB"/>
    <w:rsid w:val="00B618F0"/>
    <w:rsid w:val="00B645F7"/>
    <w:rsid w:val="00B67B70"/>
    <w:rsid w:val="00B7034E"/>
    <w:rsid w:val="00B71005"/>
    <w:rsid w:val="00B7552E"/>
    <w:rsid w:val="00B920B0"/>
    <w:rsid w:val="00B950AA"/>
    <w:rsid w:val="00BA1470"/>
    <w:rsid w:val="00BA1973"/>
    <w:rsid w:val="00BA1D70"/>
    <w:rsid w:val="00BA634F"/>
    <w:rsid w:val="00BB1CCB"/>
    <w:rsid w:val="00BB6CB9"/>
    <w:rsid w:val="00BC0EE2"/>
    <w:rsid w:val="00BC5ADC"/>
    <w:rsid w:val="00BC727C"/>
    <w:rsid w:val="00BD41E3"/>
    <w:rsid w:val="00BE168C"/>
    <w:rsid w:val="00BE1A8B"/>
    <w:rsid w:val="00BE1EC6"/>
    <w:rsid w:val="00BF14E1"/>
    <w:rsid w:val="00BF4BD5"/>
    <w:rsid w:val="00C02A1D"/>
    <w:rsid w:val="00C06310"/>
    <w:rsid w:val="00C23C43"/>
    <w:rsid w:val="00C25C0B"/>
    <w:rsid w:val="00C31FF2"/>
    <w:rsid w:val="00C32253"/>
    <w:rsid w:val="00C374A6"/>
    <w:rsid w:val="00C52DB0"/>
    <w:rsid w:val="00C53EF3"/>
    <w:rsid w:val="00C574D5"/>
    <w:rsid w:val="00C577EC"/>
    <w:rsid w:val="00C60684"/>
    <w:rsid w:val="00C60FB3"/>
    <w:rsid w:val="00C61958"/>
    <w:rsid w:val="00C62B9E"/>
    <w:rsid w:val="00C636CA"/>
    <w:rsid w:val="00C64B6F"/>
    <w:rsid w:val="00C65A01"/>
    <w:rsid w:val="00C665E8"/>
    <w:rsid w:val="00C702D4"/>
    <w:rsid w:val="00C7174A"/>
    <w:rsid w:val="00C72CE1"/>
    <w:rsid w:val="00C73863"/>
    <w:rsid w:val="00C7407B"/>
    <w:rsid w:val="00C74595"/>
    <w:rsid w:val="00C82926"/>
    <w:rsid w:val="00C833CE"/>
    <w:rsid w:val="00C848D2"/>
    <w:rsid w:val="00C86996"/>
    <w:rsid w:val="00C9075A"/>
    <w:rsid w:val="00C94F94"/>
    <w:rsid w:val="00CA0C91"/>
    <w:rsid w:val="00CA0F76"/>
    <w:rsid w:val="00CA2137"/>
    <w:rsid w:val="00CA2F62"/>
    <w:rsid w:val="00CA3390"/>
    <w:rsid w:val="00CA57B8"/>
    <w:rsid w:val="00CA5EA4"/>
    <w:rsid w:val="00CB0426"/>
    <w:rsid w:val="00CB2607"/>
    <w:rsid w:val="00CB270C"/>
    <w:rsid w:val="00CB2B99"/>
    <w:rsid w:val="00CB31C7"/>
    <w:rsid w:val="00CB6D32"/>
    <w:rsid w:val="00CB7872"/>
    <w:rsid w:val="00CB7C25"/>
    <w:rsid w:val="00CC0B9F"/>
    <w:rsid w:val="00CC1146"/>
    <w:rsid w:val="00CC3FAF"/>
    <w:rsid w:val="00CC5B78"/>
    <w:rsid w:val="00CD05C3"/>
    <w:rsid w:val="00CD1F88"/>
    <w:rsid w:val="00CD3801"/>
    <w:rsid w:val="00CD5832"/>
    <w:rsid w:val="00CD7C54"/>
    <w:rsid w:val="00CE0B81"/>
    <w:rsid w:val="00CE16F2"/>
    <w:rsid w:val="00CF6199"/>
    <w:rsid w:val="00D10C91"/>
    <w:rsid w:val="00D113E2"/>
    <w:rsid w:val="00D16910"/>
    <w:rsid w:val="00D16CE0"/>
    <w:rsid w:val="00D1732B"/>
    <w:rsid w:val="00D21248"/>
    <w:rsid w:val="00D21F0E"/>
    <w:rsid w:val="00D23EB8"/>
    <w:rsid w:val="00D3284D"/>
    <w:rsid w:val="00D34CF6"/>
    <w:rsid w:val="00D3569B"/>
    <w:rsid w:val="00D564E9"/>
    <w:rsid w:val="00D63EB6"/>
    <w:rsid w:val="00D650FA"/>
    <w:rsid w:val="00D738EC"/>
    <w:rsid w:val="00D83AA0"/>
    <w:rsid w:val="00D8571B"/>
    <w:rsid w:val="00D86A57"/>
    <w:rsid w:val="00D9067F"/>
    <w:rsid w:val="00D934B8"/>
    <w:rsid w:val="00DA1AA3"/>
    <w:rsid w:val="00DA1FCD"/>
    <w:rsid w:val="00DA3D2F"/>
    <w:rsid w:val="00DA7A94"/>
    <w:rsid w:val="00DB183B"/>
    <w:rsid w:val="00DB50E3"/>
    <w:rsid w:val="00DB6808"/>
    <w:rsid w:val="00DC15BA"/>
    <w:rsid w:val="00DC6DFC"/>
    <w:rsid w:val="00DC7DFF"/>
    <w:rsid w:val="00DD0D62"/>
    <w:rsid w:val="00DD2A17"/>
    <w:rsid w:val="00DD363A"/>
    <w:rsid w:val="00DD3884"/>
    <w:rsid w:val="00DD4854"/>
    <w:rsid w:val="00DD6427"/>
    <w:rsid w:val="00DE09D4"/>
    <w:rsid w:val="00DE2CE0"/>
    <w:rsid w:val="00DE387D"/>
    <w:rsid w:val="00DE4B79"/>
    <w:rsid w:val="00DF3BA5"/>
    <w:rsid w:val="00E02AC4"/>
    <w:rsid w:val="00E10D08"/>
    <w:rsid w:val="00E21666"/>
    <w:rsid w:val="00E216A4"/>
    <w:rsid w:val="00E22104"/>
    <w:rsid w:val="00E241F5"/>
    <w:rsid w:val="00E26019"/>
    <w:rsid w:val="00E26E18"/>
    <w:rsid w:val="00E367C8"/>
    <w:rsid w:val="00E36FF8"/>
    <w:rsid w:val="00E37694"/>
    <w:rsid w:val="00E376A3"/>
    <w:rsid w:val="00E419C5"/>
    <w:rsid w:val="00E41D78"/>
    <w:rsid w:val="00E51234"/>
    <w:rsid w:val="00E52ED9"/>
    <w:rsid w:val="00E5354D"/>
    <w:rsid w:val="00E54397"/>
    <w:rsid w:val="00E63C68"/>
    <w:rsid w:val="00E647E0"/>
    <w:rsid w:val="00E64D85"/>
    <w:rsid w:val="00E65E6C"/>
    <w:rsid w:val="00E674C1"/>
    <w:rsid w:val="00E67B61"/>
    <w:rsid w:val="00E67D2B"/>
    <w:rsid w:val="00E71C11"/>
    <w:rsid w:val="00E73989"/>
    <w:rsid w:val="00E7551D"/>
    <w:rsid w:val="00E763B9"/>
    <w:rsid w:val="00E80E90"/>
    <w:rsid w:val="00E878F3"/>
    <w:rsid w:val="00E879A7"/>
    <w:rsid w:val="00E93258"/>
    <w:rsid w:val="00E9557D"/>
    <w:rsid w:val="00EA28F7"/>
    <w:rsid w:val="00EA7F22"/>
    <w:rsid w:val="00EA7FAE"/>
    <w:rsid w:val="00EB60D8"/>
    <w:rsid w:val="00EB6176"/>
    <w:rsid w:val="00EC5C1D"/>
    <w:rsid w:val="00ED45DF"/>
    <w:rsid w:val="00ED4E07"/>
    <w:rsid w:val="00EE078A"/>
    <w:rsid w:val="00EE7E1C"/>
    <w:rsid w:val="00EF09ED"/>
    <w:rsid w:val="00EF169B"/>
    <w:rsid w:val="00EF1C34"/>
    <w:rsid w:val="00EF2244"/>
    <w:rsid w:val="00EF3A16"/>
    <w:rsid w:val="00F01EAE"/>
    <w:rsid w:val="00F02802"/>
    <w:rsid w:val="00F11A78"/>
    <w:rsid w:val="00F260C4"/>
    <w:rsid w:val="00F270CC"/>
    <w:rsid w:val="00F300E0"/>
    <w:rsid w:val="00F32059"/>
    <w:rsid w:val="00F3585A"/>
    <w:rsid w:val="00F36DF5"/>
    <w:rsid w:val="00F40F84"/>
    <w:rsid w:val="00F43E6C"/>
    <w:rsid w:val="00F53EEB"/>
    <w:rsid w:val="00F64C92"/>
    <w:rsid w:val="00F678E4"/>
    <w:rsid w:val="00F71745"/>
    <w:rsid w:val="00F71F74"/>
    <w:rsid w:val="00F721B9"/>
    <w:rsid w:val="00F72EBD"/>
    <w:rsid w:val="00F73AD4"/>
    <w:rsid w:val="00F75017"/>
    <w:rsid w:val="00F75CAB"/>
    <w:rsid w:val="00F7603D"/>
    <w:rsid w:val="00F80F6E"/>
    <w:rsid w:val="00F954F0"/>
    <w:rsid w:val="00F958B0"/>
    <w:rsid w:val="00F96A24"/>
    <w:rsid w:val="00FA08EB"/>
    <w:rsid w:val="00FA2159"/>
    <w:rsid w:val="00FA2C6C"/>
    <w:rsid w:val="00FA61E0"/>
    <w:rsid w:val="00FB048E"/>
    <w:rsid w:val="00FB04D1"/>
    <w:rsid w:val="00FB2E57"/>
    <w:rsid w:val="00FB40BA"/>
    <w:rsid w:val="00FB592E"/>
    <w:rsid w:val="00FD252F"/>
    <w:rsid w:val="00FD4200"/>
    <w:rsid w:val="00FD4699"/>
    <w:rsid w:val="00FD59D7"/>
    <w:rsid w:val="00FE0B82"/>
    <w:rsid w:val="00FE1BB0"/>
    <w:rsid w:val="00FF112D"/>
    <w:rsid w:val="00FF1538"/>
    <w:rsid w:val="00FF277D"/>
    <w:rsid w:val="00FF7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48190"/>
  <w15:chartTrackingRefBased/>
  <w15:docId w15:val="{C30B1256-9634-48B3-B1AC-614CF26E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jc w:val="center"/>
      <w:outlineLvl w:val="0"/>
    </w:pPr>
    <w:rPr>
      <w:b/>
      <w:sz w:val="40"/>
    </w:rPr>
  </w:style>
  <w:style w:type="paragraph" w:styleId="Heading2">
    <w:name w:val="heading 2"/>
    <w:basedOn w:val="Normal"/>
    <w:next w:val="Normal"/>
    <w:qFormat/>
    <w:pPr>
      <w:keepNext/>
      <w:jc w:val="center"/>
      <w:outlineLvl w:val="1"/>
    </w:pPr>
    <w:rPr>
      <w:b/>
      <w:i/>
      <w:iCs/>
      <w:sz w:val="40"/>
    </w:rPr>
  </w:style>
  <w:style w:type="paragraph" w:styleId="Heading4">
    <w:name w:val="heading 4"/>
    <w:basedOn w:val="Normal"/>
    <w:next w:val="Normal"/>
    <w:link w:val="Heading4Char"/>
    <w:unhideWhenUsed/>
    <w:qFormat/>
    <w:rsid w:val="00F7501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48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t4">
    <w:name w:val="t4"/>
    <w:basedOn w:val="Normal"/>
    <w:pPr>
      <w:spacing w:line="580" w:lineRule="atLeast"/>
    </w:pPr>
  </w:style>
  <w:style w:type="paragraph" w:customStyle="1" w:styleId="c5">
    <w:name w:val="c5"/>
    <w:basedOn w:val="Normal"/>
    <w:pPr>
      <w:spacing w:line="240" w:lineRule="atLeast"/>
      <w:jc w:val="center"/>
    </w:pPr>
  </w:style>
  <w:style w:type="paragraph" w:customStyle="1" w:styleId="p6">
    <w:name w:val="p6"/>
    <w:basedOn w:val="Normal"/>
    <w:pPr>
      <w:tabs>
        <w:tab w:val="left" w:pos="720"/>
      </w:tabs>
      <w:spacing w:line="280" w:lineRule="atLeast"/>
      <w:jc w:val="both"/>
    </w:pPr>
  </w:style>
  <w:style w:type="paragraph" w:customStyle="1" w:styleId="p7">
    <w:name w:val="p7"/>
    <w:basedOn w:val="Normal"/>
    <w:pPr>
      <w:tabs>
        <w:tab w:val="left" w:pos="400"/>
      </w:tabs>
      <w:spacing w:line="240" w:lineRule="atLeast"/>
      <w:ind w:left="1008" w:hanging="432"/>
      <w:jc w:val="both"/>
    </w:pPr>
  </w:style>
  <w:style w:type="paragraph" w:customStyle="1" w:styleId="p8">
    <w:name w:val="p8"/>
    <w:basedOn w:val="Normal"/>
    <w:pPr>
      <w:spacing w:line="280" w:lineRule="atLeast"/>
      <w:ind w:left="1040"/>
      <w:jc w:val="both"/>
    </w:pPr>
  </w:style>
  <w:style w:type="paragraph" w:customStyle="1" w:styleId="p9">
    <w:name w:val="p9"/>
    <w:basedOn w:val="Normal"/>
    <w:pPr>
      <w:tabs>
        <w:tab w:val="left" w:pos="1040"/>
      </w:tabs>
      <w:spacing w:line="280" w:lineRule="atLeast"/>
      <w:ind w:left="432" w:hanging="576"/>
      <w:jc w:val="both"/>
    </w:pPr>
  </w:style>
  <w:style w:type="paragraph" w:customStyle="1" w:styleId="p10">
    <w:name w:val="p10"/>
    <w:basedOn w:val="Normal"/>
    <w:pPr>
      <w:tabs>
        <w:tab w:val="left" w:pos="400"/>
      </w:tabs>
      <w:spacing w:line="240" w:lineRule="atLeast"/>
      <w:ind w:left="1040"/>
      <w:jc w:val="both"/>
    </w:pPr>
  </w:style>
  <w:style w:type="paragraph" w:customStyle="1" w:styleId="c11">
    <w:name w:val="c11"/>
    <w:basedOn w:val="Normal"/>
    <w:pPr>
      <w:spacing w:line="240" w:lineRule="atLeast"/>
      <w:jc w:val="center"/>
    </w:pPr>
  </w:style>
  <w:style w:type="paragraph" w:customStyle="1" w:styleId="t12">
    <w:name w:val="t12"/>
    <w:basedOn w:val="Normal"/>
    <w:pPr>
      <w:spacing w:line="240" w:lineRule="atLeast"/>
    </w:pPr>
  </w:style>
  <w:style w:type="paragraph" w:customStyle="1" w:styleId="p13">
    <w:name w:val="p13"/>
    <w:basedOn w:val="Normal"/>
    <w:pPr>
      <w:spacing w:line="240" w:lineRule="atLeast"/>
      <w:ind w:left="1008" w:hanging="432"/>
    </w:pPr>
  </w:style>
  <w:style w:type="paragraph" w:customStyle="1" w:styleId="p14">
    <w:name w:val="p14"/>
    <w:basedOn w:val="Normal"/>
    <w:pPr>
      <w:tabs>
        <w:tab w:val="left" w:pos="1040"/>
      </w:tabs>
      <w:spacing w:line="280" w:lineRule="atLeast"/>
      <w:ind w:left="432" w:hanging="576"/>
    </w:pPr>
  </w:style>
  <w:style w:type="paragraph" w:customStyle="1" w:styleId="p15">
    <w:name w:val="p15"/>
    <w:basedOn w:val="Normal"/>
    <w:pPr>
      <w:tabs>
        <w:tab w:val="left" w:pos="1040"/>
        <w:tab w:val="left" w:pos="1420"/>
      </w:tabs>
      <w:spacing w:line="280" w:lineRule="atLeast"/>
      <w:ind w:hanging="432"/>
    </w:pPr>
  </w:style>
  <w:style w:type="paragraph" w:customStyle="1" w:styleId="p16">
    <w:name w:val="p16"/>
    <w:basedOn w:val="Normal"/>
    <w:pPr>
      <w:tabs>
        <w:tab w:val="left" w:pos="380"/>
      </w:tabs>
      <w:spacing w:line="280" w:lineRule="atLeast"/>
      <w:ind w:left="288" w:hanging="720"/>
    </w:pPr>
  </w:style>
  <w:style w:type="paragraph" w:customStyle="1" w:styleId="p17">
    <w:name w:val="p17"/>
    <w:basedOn w:val="Normal"/>
    <w:pPr>
      <w:tabs>
        <w:tab w:val="left" w:pos="400"/>
      </w:tabs>
      <w:spacing w:line="280" w:lineRule="atLeast"/>
      <w:ind w:left="432" w:hanging="576"/>
    </w:pPr>
  </w:style>
  <w:style w:type="paragraph" w:customStyle="1" w:styleId="p18">
    <w:name w:val="p18"/>
    <w:basedOn w:val="Normal"/>
    <w:pPr>
      <w:tabs>
        <w:tab w:val="left" w:pos="1040"/>
      </w:tabs>
      <w:spacing w:line="240" w:lineRule="atLeast"/>
      <w:ind w:left="400"/>
    </w:pPr>
  </w:style>
  <w:style w:type="paragraph" w:customStyle="1" w:styleId="c19">
    <w:name w:val="c19"/>
    <w:basedOn w:val="Normal"/>
    <w:pPr>
      <w:spacing w:line="240" w:lineRule="atLeast"/>
      <w:jc w:val="center"/>
    </w:pPr>
  </w:style>
  <w:style w:type="paragraph" w:customStyle="1" w:styleId="t20">
    <w:name w:val="t20"/>
    <w:basedOn w:val="Normal"/>
    <w:pPr>
      <w:spacing w:line="280" w:lineRule="atLeast"/>
    </w:pPr>
  </w:style>
  <w:style w:type="paragraph" w:customStyle="1" w:styleId="t21">
    <w:name w:val="t21"/>
    <w:basedOn w:val="Normal"/>
    <w:pPr>
      <w:spacing w:line="240" w:lineRule="atLeast"/>
    </w:pPr>
  </w:style>
  <w:style w:type="paragraph" w:customStyle="1" w:styleId="p22">
    <w:name w:val="p22"/>
    <w:basedOn w:val="Normal"/>
    <w:pPr>
      <w:spacing w:line="280" w:lineRule="atLeast"/>
      <w:ind w:left="400"/>
      <w:jc w:val="both"/>
    </w:pPr>
  </w:style>
  <w:style w:type="paragraph" w:customStyle="1" w:styleId="p23">
    <w:name w:val="p23"/>
    <w:basedOn w:val="Normal"/>
    <w:pPr>
      <w:tabs>
        <w:tab w:val="left" w:pos="400"/>
        <w:tab w:val="left" w:pos="1020"/>
      </w:tabs>
      <w:spacing w:line="280" w:lineRule="atLeast"/>
      <w:ind w:left="432" w:hanging="576"/>
      <w:jc w:val="both"/>
    </w:pPr>
  </w:style>
  <w:style w:type="paragraph" w:customStyle="1" w:styleId="t24">
    <w:name w:val="t24"/>
    <w:basedOn w:val="Normal"/>
    <w:pPr>
      <w:spacing w:line="240" w:lineRule="atLeast"/>
    </w:pPr>
  </w:style>
  <w:style w:type="paragraph" w:customStyle="1" w:styleId="t25">
    <w:name w:val="t25"/>
    <w:basedOn w:val="Normal"/>
    <w:pPr>
      <w:spacing w:line="280" w:lineRule="atLeast"/>
    </w:pPr>
  </w:style>
  <w:style w:type="paragraph" w:customStyle="1" w:styleId="p26">
    <w:name w:val="p26"/>
    <w:basedOn w:val="Normal"/>
    <w:pPr>
      <w:tabs>
        <w:tab w:val="left" w:pos="400"/>
      </w:tabs>
      <w:spacing w:line="240" w:lineRule="atLeast"/>
      <w:ind w:left="1008" w:hanging="432"/>
      <w:jc w:val="both"/>
    </w:pPr>
  </w:style>
  <w:style w:type="paragraph" w:customStyle="1" w:styleId="c27">
    <w:name w:val="c27"/>
    <w:basedOn w:val="Normal"/>
    <w:pPr>
      <w:spacing w:line="240" w:lineRule="atLeast"/>
      <w:jc w:val="center"/>
    </w:pPr>
  </w:style>
  <w:style w:type="paragraph" w:customStyle="1" w:styleId="p28">
    <w:name w:val="p28"/>
    <w:basedOn w:val="Normal"/>
    <w:pPr>
      <w:tabs>
        <w:tab w:val="left" w:pos="1080"/>
      </w:tabs>
      <w:spacing w:line="280" w:lineRule="atLeast"/>
      <w:ind w:left="288" w:hanging="720"/>
      <w:jc w:val="both"/>
    </w:pPr>
  </w:style>
  <w:style w:type="paragraph" w:customStyle="1" w:styleId="p29">
    <w:name w:val="p29"/>
    <w:basedOn w:val="Normal"/>
    <w:pPr>
      <w:tabs>
        <w:tab w:val="left" w:pos="400"/>
      </w:tabs>
      <w:spacing w:line="280" w:lineRule="atLeast"/>
      <w:ind w:left="432" w:hanging="576"/>
    </w:pPr>
  </w:style>
  <w:style w:type="paragraph" w:customStyle="1" w:styleId="p30">
    <w:name w:val="p30"/>
    <w:basedOn w:val="Normal"/>
    <w:pPr>
      <w:tabs>
        <w:tab w:val="left" w:pos="400"/>
      </w:tabs>
      <w:spacing w:line="240" w:lineRule="atLeast"/>
      <w:ind w:left="1008" w:hanging="432"/>
    </w:pPr>
  </w:style>
  <w:style w:type="paragraph" w:customStyle="1" w:styleId="p31">
    <w:name w:val="p31"/>
    <w:basedOn w:val="Normal"/>
    <w:pPr>
      <w:tabs>
        <w:tab w:val="left" w:pos="720"/>
      </w:tabs>
      <w:spacing w:line="240" w:lineRule="atLeast"/>
    </w:pPr>
  </w:style>
  <w:style w:type="paragraph" w:customStyle="1" w:styleId="p32">
    <w:name w:val="p32"/>
    <w:basedOn w:val="Normal"/>
    <w:pPr>
      <w:tabs>
        <w:tab w:val="left" w:pos="720"/>
      </w:tabs>
      <w:spacing w:line="240" w:lineRule="atLeast"/>
    </w:pPr>
  </w:style>
  <w:style w:type="paragraph" w:customStyle="1" w:styleId="p33">
    <w:name w:val="p33"/>
    <w:basedOn w:val="Normal"/>
    <w:pPr>
      <w:tabs>
        <w:tab w:val="left" w:pos="440"/>
      </w:tabs>
      <w:spacing w:line="240" w:lineRule="atLeast"/>
      <w:ind w:left="1008" w:hanging="432"/>
    </w:pPr>
  </w:style>
  <w:style w:type="paragraph" w:customStyle="1" w:styleId="t34">
    <w:name w:val="t34"/>
    <w:basedOn w:val="Normal"/>
    <w:pPr>
      <w:spacing w:line="240" w:lineRule="atLeast"/>
    </w:pPr>
  </w:style>
  <w:style w:type="paragraph" w:customStyle="1" w:styleId="p35">
    <w:name w:val="p35"/>
    <w:basedOn w:val="Normal"/>
    <w:pPr>
      <w:tabs>
        <w:tab w:val="left" w:pos="700"/>
      </w:tabs>
      <w:spacing w:line="240" w:lineRule="atLeast"/>
      <w:ind w:left="720" w:hanging="720"/>
      <w:jc w:val="both"/>
    </w:pPr>
  </w:style>
  <w:style w:type="paragraph" w:customStyle="1" w:styleId="p36">
    <w:name w:val="p36"/>
    <w:basedOn w:val="Normal"/>
    <w:pPr>
      <w:tabs>
        <w:tab w:val="left" w:pos="1040"/>
      </w:tabs>
      <w:spacing w:line="280" w:lineRule="atLeast"/>
      <w:ind w:left="432" w:hanging="864"/>
      <w:jc w:val="both"/>
    </w:pPr>
  </w:style>
  <w:style w:type="paragraph" w:customStyle="1" w:styleId="p37">
    <w:name w:val="p37"/>
    <w:basedOn w:val="Normal"/>
    <w:pPr>
      <w:tabs>
        <w:tab w:val="left" w:pos="1420"/>
      </w:tabs>
      <w:spacing w:line="280" w:lineRule="atLeast"/>
      <w:ind w:hanging="720"/>
      <w:jc w:val="both"/>
    </w:pPr>
  </w:style>
  <w:style w:type="paragraph" w:customStyle="1" w:styleId="p38">
    <w:name w:val="p38"/>
    <w:basedOn w:val="Normal"/>
    <w:pPr>
      <w:spacing w:line="280" w:lineRule="atLeast"/>
      <w:ind w:left="20"/>
      <w:jc w:val="both"/>
    </w:pPr>
  </w:style>
  <w:style w:type="paragraph" w:customStyle="1" w:styleId="p39">
    <w:name w:val="p39"/>
    <w:basedOn w:val="Normal"/>
    <w:pPr>
      <w:tabs>
        <w:tab w:val="left" w:pos="560"/>
      </w:tabs>
      <w:spacing w:line="240" w:lineRule="atLeast"/>
      <w:ind w:left="864" w:hanging="576"/>
      <w:jc w:val="both"/>
    </w:pPr>
  </w:style>
  <w:style w:type="paragraph" w:customStyle="1" w:styleId="p40">
    <w:name w:val="p40"/>
    <w:basedOn w:val="Normal"/>
    <w:pPr>
      <w:tabs>
        <w:tab w:val="left" w:pos="5060"/>
      </w:tabs>
      <w:spacing w:line="240" w:lineRule="atLeast"/>
      <w:ind w:left="3620"/>
      <w:jc w:val="both"/>
    </w:pPr>
  </w:style>
  <w:style w:type="paragraph" w:customStyle="1" w:styleId="p41">
    <w:name w:val="p41"/>
    <w:basedOn w:val="Normal"/>
    <w:pPr>
      <w:tabs>
        <w:tab w:val="left" w:pos="400"/>
      </w:tabs>
      <w:spacing w:line="240" w:lineRule="atLeast"/>
      <w:ind w:left="1040"/>
      <w:jc w:val="both"/>
    </w:pPr>
  </w:style>
  <w:style w:type="paragraph" w:customStyle="1" w:styleId="t42">
    <w:name w:val="t42"/>
    <w:basedOn w:val="Normal"/>
    <w:pPr>
      <w:spacing w:line="240" w:lineRule="atLeast"/>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widowControl/>
      <w:tabs>
        <w:tab w:val="left" w:pos="576"/>
        <w:tab w:val="left" w:pos="720"/>
      </w:tabs>
      <w:ind w:left="576"/>
    </w:pPr>
  </w:style>
  <w:style w:type="paragraph" w:styleId="BodyTextIndent">
    <w:name w:val="Body Text Indent"/>
    <w:basedOn w:val="Normal"/>
    <w:pPr>
      <w:tabs>
        <w:tab w:val="left" w:pos="426"/>
        <w:tab w:val="left" w:pos="993"/>
        <w:tab w:val="left" w:pos="1020"/>
      </w:tabs>
      <w:ind w:left="1002"/>
    </w:pPr>
  </w:style>
  <w:style w:type="paragraph" w:styleId="BodyTextIndent3">
    <w:name w:val="Body Text Indent 3"/>
    <w:basedOn w:val="Normal"/>
    <w:pPr>
      <w:tabs>
        <w:tab w:val="left" w:pos="426"/>
        <w:tab w:val="left" w:pos="993"/>
        <w:tab w:val="left" w:pos="1020"/>
      </w:tabs>
      <w:ind w:left="993"/>
      <w:jc w:val="both"/>
    </w:pPr>
    <w:rPr>
      <w:b/>
      <w:i/>
    </w:rPr>
  </w:style>
  <w:style w:type="paragraph" w:styleId="Header">
    <w:name w:val="header"/>
    <w:basedOn w:val="Normal"/>
    <w:pPr>
      <w:tabs>
        <w:tab w:val="center" w:pos="4153"/>
        <w:tab w:val="right" w:pos="8306"/>
      </w:tabs>
    </w:pPr>
  </w:style>
  <w:style w:type="character" w:styleId="Hyperlink">
    <w:name w:val="Hyperlink"/>
    <w:rsid w:val="00C53EF3"/>
    <w:rPr>
      <w:color w:val="0000FF"/>
      <w:u w:val="single"/>
    </w:rPr>
  </w:style>
  <w:style w:type="paragraph" w:styleId="BalloonText">
    <w:name w:val="Balloon Text"/>
    <w:basedOn w:val="Normal"/>
    <w:semiHidden/>
    <w:rsid w:val="00734600"/>
    <w:rPr>
      <w:rFonts w:ascii="Tahoma" w:hAnsi="Tahoma" w:cs="Tahoma"/>
      <w:sz w:val="16"/>
      <w:szCs w:val="16"/>
    </w:rPr>
  </w:style>
  <w:style w:type="character" w:styleId="CommentReference">
    <w:name w:val="annotation reference"/>
    <w:uiPriority w:val="99"/>
    <w:semiHidden/>
    <w:rsid w:val="00FD59D7"/>
    <w:rPr>
      <w:sz w:val="16"/>
      <w:szCs w:val="16"/>
    </w:rPr>
  </w:style>
  <w:style w:type="paragraph" w:styleId="CommentText">
    <w:name w:val="annotation text"/>
    <w:basedOn w:val="Normal"/>
    <w:link w:val="CommentTextChar"/>
    <w:rsid w:val="00FD59D7"/>
    <w:rPr>
      <w:sz w:val="20"/>
    </w:rPr>
  </w:style>
  <w:style w:type="paragraph" w:styleId="CommentSubject">
    <w:name w:val="annotation subject"/>
    <w:basedOn w:val="CommentText"/>
    <w:next w:val="CommentText"/>
    <w:semiHidden/>
    <w:rsid w:val="00FD59D7"/>
    <w:rPr>
      <w:b/>
      <w:bCs/>
    </w:rPr>
  </w:style>
  <w:style w:type="paragraph" w:styleId="FootnoteText">
    <w:name w:val="footnote text"/>
    <w:basedOn w:val="Normal"/>
    <w:semiHidden/>
    <w:rsid w:val="00FD59D7"/>
    <w:rPr>
      <w:sz w:val="20"/>
    </w:rPr>
  </w:style>
  <w:style w:type="character" w:styleId="FootnoteReference">
    <w:name w:val="footnote reference"/>
    <w:semiHidden/>
    <w:rsid w:val="00FD59D7"/>
    <w:rPr>
      <w:vertAlign w:val="superscript"/>
    </w:rPr>
  </w:style>
  <w:style w:type="character" w:customStyle="1" w:styleId="CommentTextChar">
    <w:name w:val="Comment Text Char"/>
    <w:link w:val="CommentText"/>
    <w:rsid w:val="00CA2137"/>
    <w:rPr>
      <w:snapToGrid w:val="0"/>
      <w:lang w:eastAsia="en-US"/>
    </w:rPr>
  </w:style>
  <w:style w:type="paragraph" w:styleId="ListParagraph">
    <w:name w:val="List Paragraph"/>
    <w:basedOn w:val="Normal"/>
    <w:uiPriority w:val="34"/>
    <w:qFormat/>
    <w:rsid w:val="00344F7B"/>
    <w:pPr>
      <w:autoSpaceDE w:val="0"/>
      <w:autoSpaceDN w:val="0"/>
      <w:ind w:left="857" w:right="158" w:hanging="719"/>
      <w:jc w:val="both"/>
    </w:pPr>
    <w:rPr>
      <w:rFonts w:ascii="Arial" w:eastAsia="Arial" w:hAnsi="Arial" w:cs="Arial"/>
      <w:snapToGrid/>
      <w:sz w:val="22"/>
      <w:szCs w:val="22"/>
      <w:lang w:val="en-US"/>
    </w:rPr>
  </w:style>
  <w:style w:type="character" w:customStyle="1" w:styleId="Heading4Char">
    <w:name w:val="Heading 4 Char"/>
    <w:link w:val="Heading4"/>
    <w:rsid w:val="00F75017"/>
    <w:rPr>
      <w:rFonts w:ascii="Calibri" w:eastAsia="Times New Roman" w:hAnsi="Calibri" w:cs="Times New Roman"/>
      <w:b/>
      <w:bCs/>
      <w:snapToGrid w:val="0"/>
      <w:sz w:val="28"/>
      <w:szCs w:val="28"/>
      <w:lang w:eastAsia="en-US"/>
    </w:rPr>
  </w:style>
  <w:style w:type="paragraph" w:styleId="BodyText">
    <w:name w:val="Body Text"/>
    <w:basedOn w:val="Normal"/>
    <w:link w:val="BodyTextChar"/>
    <w:rsid w:val="00257FDA"/>
    <w:pPr>
      <w:spacing w:after="120"/>
    </w:pPr>
  </w:style>
  <w:style w:type="character" w:customStyle="1" w:styleId="BodyTextChar">
    <w:name w:val="Body Text Char"/>
    <w:link w:val="BodyText"/>
    <w:rsid w:val="00257FDA"/>
    <w:rPr>
      <w:snapToGrid w:val="0"/>
      <w:sz w:val="24"/>
      <w:lang w:eastAsia="en-US"/>
    </w:rPr>
  </w:style>
  <w:style w:type="paragraph" w:styleId="NormalWeb">
    <w:name w:val="Normal (Web)"/>
    <w:basedOn w:val="Normal"/>
    <w:uiPriority w:val="99"/>
    <w:rsid w:val="00327B0C"/>
    <w:pPr>
      <w:widowControl/>
      <w:spacing w:before="100" w:beforeAutospacing="1" w:after="100" w:afterAutospacing="1"/>
    </w:pPr>
    <w:rPr>
      <w:snapToGrid/>
      <w:szCs w:val="24"/>
      <w:lang w:eastAsia="en-GB"/>
    </w:rPr>
  </w:style>
  <w:style w:type="character" w:styleId="Emphasis">
    <w:name w:val="Emphasis"/>
    <w:uiPriority w:val="20"/>
    <w:qFormat/>
    <w:rsid w:val="00327B0C"/>
    <w:rPr>
      <w:i/>
      <w:iCs/>
    </w:rPr>
  </w:style>
  <w:style w:type="paragraph" w:styleId="Revision">
    <w:name w:val="Revision"/>
    <w:hidden/>
    <w:uiPriority w:val="99"/>
    <w:semiHidden/>
    <w:rsid w:val="007E46E3"/>
    <w:rPr>
      <w:snapToGrid w:val="0"/>
      <w:sz w:val="24"/>
      <w:lang w:eastAsia="en-US"/>
    </w:rPr>
  </w:style>
  <w:style w:type="paragraph" w:customStyle="1" w:styleId="pf0">
    <w:name w:val="pf0"/>
    <w:basedOn w:val="Normal"/>
    <w:rsid w:val="00C73863"/>
    <w:pPr>
      <w:widowControl/>
      <w:spacing w:before="100" w:beforeAutospacing="1" w:after="100" w:afterAutospacing="1"/>
    </w:pPr>
    <w:rPr>
      <w:snapToGrid/>
      <w:szCs w:val="24"/>
      <w:lang w:eastAsia="en-GB"/>
    </w:rPr>
  </w:style>
  <w:style w:type="character" w:customStyle="1" w:styleId="cf01">
    <w:name w:val="cf01"/>
    <w:basedOn w:val="DefaultParagraphFont"/>
    <w:rsid w:val="00C73863"/>
    <w:rPr>
      <w:rFonts w:ascii="Segoe UI" w:hAnsi="Segoe UI" w:cs="Segoe UI" w:hint="default"/>
      <w:sz w:val="18"/>
      <w:szCs w:val="18"/>
    </w:rPr>
  </w:style>
  <w:style w:type="character" w:customStyle="1" w:styleId="cf11">
    <w:name w:val="cf11"/>
    <w:basedOn w:val="DefaultParagraphFont"/>
    <w:rsid w:val="00C73863"/>
    <w:rPr>
      <w:rFonts w:ascii="Segoe UI" w:hAnsi="Segoe UI" w:cs="Segoe UI" w:hint="default"/>
      <w:b/>
      <w:bCs/>
      <w:sz w:val="18"/>
      <w:szCs w:val="18"/>
    </w:rPr>
  </w:style>
  <w:style w:type="character" w:customStyle="1" w:styleId="cf21">
    <w:name w:val="cf21"/>
    <w:basedOn w:val="DefaultParagraphFont"/>
    <w:rsid w:val="00C73863"/>
    <w:rPr>
      <w:rFonts w:ascii="Segoe UI" w:hAnsi="Segoe UI" w:cs="Segoe UI" w:hint="default"/>
      <w:i/>
      <w:iCs/>
      <w:sz w:val="18"/>
      <w:szCs w:val="18"/>
    </w:rPr>
  </w:style>
  <w:style w:type="character" w:customStyle="1" w:styleId="cf31">
    <w:name w:val="cf31"/>
    <w:basedOn w:val="DefaultParagraphFont"/>
    <w:rsid w:val="00C73863"/>
    <w:rPr>
      <w:rFonts w:ascii="Segoe UI" w:hAnsi="Segoe UI" w:cs="Segoe UI" w:hint="default"/>
      <w:b/>
      <w:bCs/>
      <w:i/>
      <w:iCs/>
      <w:sz w:val="18"/>
      <w:szCs w:val="18"/>
    </w:rPr>
  </w:style>
  <w:style w:type="character" w:styleId="UnresolvedMention">
    <w:name w:val="Unresolved Mention"/>
    <w:basedOn w:val="DefaultParagraphFont"/>
    <w:uiPriority w:val="99"/>
    <w:semiHidden/>
    <w:unhideWhenUsed/>
    <w:rsid w:val="002B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9998">
      <w:bodyDiv w:val="1"/>
      <w:marLeft w:val="0"/>
      <w:marRight w:val="0"/>
      <w:marTop w:val="0"/>
      <w:marBottom w:val="0"/>
      <w:divBdr>
        <w:top w:val="none" w:sz="0" w:space="0" w:color="auto"/>
        <w:left w:val="none" w:sz="0" w:space="0" w:color="auto"/>
        <w:bottom w:val="none" w:sz="0" w:space="0" w:color="auto"/>
        <w:right w:val="none" w:sz="0" w:space="0" w:color="auto"/>
      </w:divBdr>
    </w:div>
    <w:div w:id="931888652">
      <w:bodyDiv w:val="1"/>
      <w:marLeft w:val="0"/>
      <w:marRight w:val="0"/>
      <w:marTop w:val="0"/>
      <w:marBottom w:val="0"/>
      <w:divBdr>
        <w:top w:val="none" w:sz="0" w:space="0" w:color="auto"/>
        <w:left w:val="none" w:sz="0" w:space="0" w:color="auto"/>
        <w:bottom w:val="none" w:sz="0" w:space="0" w:color="auto"/>
        <w:right w:val="none" w:sz="0" w:space="0" w:color="auto"/>
      </w:divBdr>
    </w:div>
    <w:div w:id="1175847479">
      <w:bodyDiv w:val="1"/>
      <w:marLeft w:val="0"/>
      <w:marRight w:val="0"/>
      <w:marTop w:val="0"/>
      <w:marBottom w:val="0"/>
      <w:divBdr>
        <w:top w:val="none" w:sz="0" w:space="0" w:color="auto"/>
        <w:left w:val="none" w:sz="0" w:space="0" w:color="auto"/>
        <w:bottom w:val="none" w:sz="0" w:space="0" w:color="auto"/>
        <w:right w:val="none" w:sz="0" w:space="0" w:color="auto"/>
      </w:divBdr>
    </w:div>
    <w:div w:id="1524323985">
      <w:bodyDiv w:val="1"/>
      <w:marLeft w:val="0"/>
      <w:marRight w:val="0"/>
      <w:marTop w:val="0"/>
      <w:marBottom w:val="0"/>
      <w:divBdr>
        <w:top w:val="none" w:sz="0" w:space="0" w:color="auto"/>
        <w:left w:val="none" w:sz="0" w:space="0" w:color="auto"/>
        <w:bottom w:val="none" w:sz="0" w:space="0" w:color="auto"/>
        <w:right w:val="none" w:sz="0" w:space="0" w:color="auto"/>
      </w:divBdr>
    </w:div>
    <w:div w:id="1746881314">
      <w:bodyDiv w:val="1"/>
      <w:marLeft w:val="0"/>
      <w:marRight w:val="0"/>
      <w:marTop w:val="0"/>
      <w:marBottom w:val="0"/>
      <w:divBdr>
        <w:top w:val="none" w:sz="0" w:space="0" w:color="auto"/>
        <w:left w:val="none" w:sz="0" w:space="0" w:color="auto"/>
        <w:bottom w:val="none" w:sz="0" w:space="0" w:color="auto"/>
        <w:right w:val="none" w:sz="0" w:space="0" w:color="auto"/>
      </w:divBdr>
    </w:div>
    <w:div w:id="19393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wales365-my.sharepoint.com/personal/andrew_evans_wales_nhs_uk/Documents/A.%20MESW/Workforce/AppData/Local/Microsoft/AppData/Local/Microsoft/AppData/Local/Microsoft/Windows/INetCache/AppData/Local/Microsoft/AppData/Local/Microsoft/Windows/INetCache/Content.Outlook/AppData/Local/Microsoft/AppData/Local/Microsoft/Windows/INetCache/Content.Outlook/AppData/Local/Microsoft/Windows/AppData/Local/Microsoft/wa084047/Desktop/DB%20Transition/www.nhsbsa.nhs.uk/member-hub"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bsa.nhs.uk/pens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ece5be9-0485-49d7-9bef-27c5593e26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A5CD8D3B51E14BBB04D287080782F0" ma:contentTypeVersion="11" ma:contentTypeDescription="Create a new document." ma:contentTypeScope="" ma:versionID="edb6c055cefd8783416cbc90d2d54b02">
  <xsd:schema xmlns:xsd="http://www.w3.org/2001/XMLSchema" xmlns:xs="http://www.w3.org/2001/XMLSchema" xmlns:p="http://schemas.microsoft.com/office/2006/metadata/properties" xmlns:ns2="aece5be9-0485-49d7-9bef-27c5593e2686" xmlns:ns3="e436c2f6-40a5-43f3-b523-0f7f588e4a30" targetNamespace="http://schemas.microsoft.com/office/2006/metadata/properties" ma:root="true" ma:fieldsID="c9a4ee7da3e61efa52ef1d9c639d3aab" ns2:_="" ns3:_="">
    <xsd:import namespace="aece5be9-0485-49d7-9bef-27c5593e2686"/>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e5be9-0485-49d7-9bef-27c5593e2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9A704-5EC7-40F0-A316-61F14E27A9B3}">
  <ds:schemaRefs>
    <ds:schemaRef ds:uri="http://schemas.microsoft.com/office/2006/metadata/properties"/>
    <ds:schemaRef ds:uri="http://schemas.microsoft.com/office/infopath/2007/PartnerControls"/>
    <ds:schemaRef ds:uri="e436c2f6-40a5-43f3-b523-0f7f588e4a30"/>
    <ds:schemaRef ds:uri="3666fe9a-96b6-4acf-95c7-ff51b87b8ef2"/>
  </ds:schemaRefs>
</ds:datastoreItem>
</file>

<file path=customXml/itemProps2.xml><?xml version="1.0" encoding="utf-8"?>
<ds:datastoreItem xmlns:ds="http://schemas.openxmlformats.org/officeDocument/2006/customXml" ds:itemID="{49973F63-19C9-4FC4-8BFE-83DC511933C5}">
  <ds:schemaRefs>
    <ds:schemaRef ds:uri="http://schemas.openxmlformats.org/officeDocument/2006/bibliography"/>
  </ds:schemaRefs>
</ds:datastoreItem>
</file>

<file path=customXml/itemProps3.xml><?xml version="1.0" encoding="utf-8"?>
<ds:datastoreItem xmlns:ds="http://schemas.openxmlformats.org/officeDocument/2006/customXml" ds:itemID="{CFC881ED-0736-400E-8642-6CEDAA2E0BAE}"/>
</file>

<file path=customXml/itemProps4.xml><?xml version="1.0" encoding="utf-8"?>
<ds:datastoreItem xmlns:ds="http://schemas.openxmlformats.org/officeDocument/2006/customXml" ds:itemID="{763D186A-0ED2-4C52-9907-6F60C870F9A4}">
  <ds:schemaRefs>
    <ds:schemaRef ds:uri="http://schemas.microsoft.com/sharepoint/v3/contenttype/forms"/>
  </ds:schemaRefs>
</ds:datastoreItem>
</file>

<file path=docMetadata/LabelInfo.xml><?xml version="1.0" encoding="utf-8"?>
<clbl:labelList xmlns:clbl="http://schemas.microsoft.com/office/2020/mipLabelMetadata">
  <clbl:label id="{27311aa3-ef88-470e-82bb-d449a2bc52c7}"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3334</Words>
  <Characters>19005</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CARDIFF AND VALE NHS TRUST</vt:lpstr>
    </vt:vector>
  </TitlesOfParts>
  <Company>UHW-TR</Company>
  <LinksUpToDate>false</LinksUpToDate>
  <CharactersWithSpaces>22295</CharactersWithSpaces>
  <SharedDoc>false</SharedDoc>
  <HLinks>
    <vt:vector size="12" baseType="variant">
      <vt:variant>
        <vt:i4>2162791</vt:i4>
      </vt:variant>
      <vt:variant>
        <vt:i4>3</vt:i4>
      </vt:variant>
      <vt:variant>
        <vt:i4>0</vt:i4>
      </vt:variant>
      <vt:variant>
        <vt:i4>5</vt:i4>
      </vt:variant>
      <vt:variant>
        <vt:lpwstr>../AppData/Local/Microsoft/AppData/Local/Microsoft/AppData/Local/Microsoft/Windows/INetCache/AppData/Local/Microsoft/AppData/Local/Microsoft/Windows/INetCache/Content.Outlook/AppData/Local/Microsoft/AppData/Local/Microsoft/Windows/INetCache/Content.Outlook/AppData/Local/Microsoft/Windows/AppData/Local/Microsoft/wa084047/Desktop/DB Transition/www.nhsbsa.nhs.uk/member-hub</vt:lpwstr>
      </vt:variant>
      <vt:variant>
        <vt:lpwstr/>
      </vt:variant>
      <vt:variant>
        <vt:i4>6225925</vt:i4>
      </vt:variant>
      <vt:variant>
        <vt:i4>0</vt:i4>
      </vt:variant>
      <vt:variant>
        <vt:i4>0</vt:i4>
      </vt:variant>
      <vt:variant>
        <vt:i4>5</vt:i4>
      </vt:variant>
      <vt:variant>
        <vt:lpwstr>http://www.nhsbsa.nhs.uk/pensions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AND VALE NHS TRUST</dc:title>
  <dc:subject/>
  <dc:creator>Med Personnel</dc:creator>
  <cp:keywords/>
  <cp:lastModifiedBy>Sue Green (NWSSP - NHS Wales Employers)</cp:lastModifiedBy>
  <cp:revision>2</cp:revision>
  <cp:lastPrinted>2011-05-16T08:47:00Z</cp:lastPrinted>
  <dcterms:created xsi:type="dcterms:W3CDTF">2026-04-30T16:08:00Z</dcterms:created>
  <dcterms:modified xsi:type="dcterms:W3CDTF">2026-04-30T16:08:00Z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A1417384</vt:lpwstr>
  </property>
  <property fmtid="{D5CDD505-2E9C-101B-9397-08002B2CF9AE}" pid="3" name="Objective-Title">
    <vt:lpwstr>110613 - JWCCC Consultant Model Contact - Final revised version 110517</vt:lpwstr>
  </property>
  <property fmtid="{D5CDD505-2E9C-101B-9397-08002B2CF9AE}" pid="4" name="Objective-Comment">
    <vt:lpwstr> </vt:lpwstr>
  </property>
  <property fmtid="{D5CDD505-2E9C-101B-9397-08002B2CF9AE}" pid="5" name="Objective-CreationStamp">
    <vt:filetime>2011-06-13T11:34:23Z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2011-06-13T11:43:18Z</vt:filetime>
  </property>
  <property fmtid="{D5CDD505-2E9C-101B-9397-08002B2CF9AE}" pid="10" name="Objective-Owner">
    <vt:lpwstr>Sullivan, Benjamin (PA to Director General Health &amp; Social S</vt:lpwstr>
  </property>
  <property fmtid="{D5CDD505-2E9C-101B-9397-08002B2CF9AE}" pid="11" name="Objective-Path">
    <vt:lpwstr>Objective Global Folder:Corporate File Plan:WORKING WITH STAKEHOLDERS:Individual Stakeholders:Working with Stakeholders - Public Sector Organisations:Working with Stakeholders - Public Sector - National Health Service (NHS) Bodies - Non EU Funded:All Loca</vt:lpwstr>
  </property>
  <property fmtid="{D5CDD505-2E9C-101B-9397-08002B2CF9AE}" pid="12" name="Objective-Parent">
    <vt:lpwstr>All Local Health Boards &amp; NHS Trusts - Staffing Matters - Terms &amp; Conditions - Consultant Contracts - 2011</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vt:lpwstr>
  </property>
  <property fmtid="{D5CDD505-2E9C-101B-9397-08002B2CF9AE}" pid="18" name="Objective-Classification">
    <vt:lpwstr>[Inherited - Restricted]</vt:lpwstr>
  </property>
  <property fmtid="{D5CDD505-2E9C-101B-9397-08002B2CF9AE}" pid="19" name="Objective-Caveats">
    <vt:lpwstr> </vt:lpwstr>
  </property>
  <property fmtid="{D5CDD505-2E9C-101B-9397-08002B2CF9AE}" pid="20" name="Objective-Language [system]">
    <vt:lpwstr>English (eng)</vt:lpwstr>
  </property>
  <property fmtid="{D5CDD505-2E9C-101B-9397-08002B2CF9AE}" pid="21" name="Objective-Date Acquired [system]">
    <vt:filetime>2011-06-12T23:00:00Z</vt:filetime>
  </property>
  <property fmtid="{D5CDD505-2E9C-101B-9397-08002B2CF9AE}" pid="22" name="Objective-What to Keep [system]">
    <vt:lpwstr>No</vt:lpwstr>
  </property>
  <property fmtid="{D5CDD505-2E9C-101B-9397-08002B2CF9AE}" pid="23" name="Objective-Official Translation [system]">
    <vt:lpwstr> </vt:lpwstr>
  </property>
  <property fmtid="{D5CDD505-2E9C-101B-9397-08002B2CF9AE}" pid="24" name="ClassificationContentMarkingHeaderShapeIds">
    <vt:lpwstr>9094427,3db24a99,73962bd7</vt:lpwstr>
  </property>
  <property fmtid="{D5CDD505-2E9C-101B-9397-08002B2CF9AE}" pid="25" name="ClassificationContentMarkingHeaderFontProps">
    <vt:lpwstr>#000000,8,Calibri</vt:lpwstr>
  </property>
  <property fmtid="{D5CDD505-2E9C-101B-9397-08002B2CF9AE}" pid="26" name="ClassificationContentMarkingHeaderText">
    <vt:lpwstr>Sensitivity: Internal use</vt:lpwstr>
  </property>
  <property fmtid="{D5CDD505-2E9C-101B-9397-08002B2CF9AE}" pid="27" name="ClassificationContentMarkingFooterShapeIds">
    <vt:lpwstr>15e6a4e3,75ce2f8f,1df97e65</vt:lpwstr>
  </property>
  <property fmtid="{D5CDD505-2E9C-101B-9397-08002B2CF9AE}" pid="28" name="ClassificationContentMarkingFooterFontProps">
    <vt:lpwstr>#000000,8,Calibri</vt:lpwstr>
  </property>
  <property fmtid="{D5CDD505-2E9C-101B-9397-08002B2CF9AE}" pid="29" name="ClassificationContentMarkingFooterText">
    <vt:lpwstr>Sensitivity: Internal use</vt:lpwstr>
  </property>
  <property fmtid="{D5CDD505-2E9C-101B-9397-08002B2CF9AE}" pid="30" name="MSIP_Label_27311aa3-ef88-470e-82bb-d449a2bc52c7_Enabled">
    <vt:lpwstr>true</vt:lpwstr>
  </property>
  <property fmtid="{D5CDD505-2E9C-101B-9397-08002B2CF9AE}" pid="31" name="MSIP_Label_27311aa3-ef88-470e-82bb-d449a2bc52c7_SetDate">
    <vt:lpwstr>2024-05-20T09:58:51Z</vt:lpwstr>
  </property>
  <property fmtid="{D5CDD505-2E9C-101B-9397-08002B2CF9AE}" pid="32" name="MSIP_Label_27311aa3-ef88-470e-82bb-d449a2bc52c7_Method">
    <vt:lpwstr>Privileged</vt:lpwstr>
  </property>
  <property fmtid="{D5CDD505-2E9C-101B-9397-08002B2CF9AE}" pid="33" name="MSIP_Label_27311aa3-ef88-470e-82bb-d449a2bc52c7_Name">
    <vt:lpwstr>27311aa3-ef88-470e-82bb-d449a2bc52c7</vt:lpwstr>
  </property>
  <property fmtid="{D5CDD505-2E9C-101B-9397-08002B2CF9AE}" pid="34" name="MSIP_Label_27311aa3-ef88-470e-82bb-d449a2bc52c7_SiteId">
    <vt:lpwstr>bf448ebe-e65f-40e6-9e31-33fdaa412880</vt:lpwstr>
  </property>
  <property fmtid="{D5CDD505-2E9C-101B-9397-08002B2CF9AE}" pid="35" name="MSIP_Label_27311aa3-ef88-470e-82bb-d449a2bc52c7_ActionId">
    <vt:lpwstr>934fd87f-8683-43ae-bc74-1c6d26b88c9c</vt:lpwstr>
  </property>
  <property fmtid="{D5CDD505-2E9C-101B-9397-08002B2CF9AE}" pid="36" name="MSIP_Label_27311aa3-ef88-470e-82bb-d449a2bc52c7_ContentBits">
    <vt:lpwstr>3</vt:lpwstr>
  </property>
  <property fmtid="{D5CDD505-2E9C-101B-9397-08002B2CF9AE}" pid="37" name="ContentTypeId">
    <vt:lpwstr>0x010100E3A5CD8D3B51E14BBB04D287080782F0</vt:lpwstr>
  </property>
  <property fmtid="{D5CDD505-2E9C-101B-9397-08002B2CF9AE}" pid="38" name="Order">
    <vt:r8>2857000</vt:r8>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TriggerFlowInfo">
    <vt:lpwstr/>
  </property>
  <property fmtid="{D5CDD505-2E9C-101B-9397-08002B2CF9AE}" pid="44" name="xd_Signature">
    <vt:bool>false</vt:bool>
  </property>
  <property fmtid="{D5CDD505-2E9C-101B-9397-08002B2CF9AE}" pid="45" name="MediaServiceImageTags">
    <vt:lpwstr/>
  </property>
</Properties>
</file>